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E3C5" w14:textId="71682D11" w:rsidR="00597EF8" w:rsidRPr="003E463E" w:rsidRDefault="004B67B4" w:rsidP="003E463E">
      <w:pPr>
        <w:adjustRightInd w:val="0"/>
        <w:snapToGrid w:val="0"/>
        <w:rPr>
          <w:rFonts w:ascii="微軟正黑體" w:eastAsia="微軟正黑體" w:hAnsi="微軟正黑體" w:cs="Arial"/>
          <w:b/>
          <w:i/>
          <w:kern w:val="0"/>
          <w:sz w:val="28"/>
          <w:szCs w:val="28"/>
        </w:rPr>
      </w:pPr>
      <w:bookmarkStart w:id="0" w:name="_GoBack"/>
      <w:bookmarkEnd w:id="0"/>
      <w:r w:rsidRPr="004B67B4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前提條件</w:t>
      </w:r>
      <w:proofErr w:type="gramStart"/>
      <w:r w:rsidR="00597EF8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（</w:t>
      </w:r>
      <w:proofErr w:type="gramEnd"/>
      <w:r w:rsidR="00597EF8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總數：</w:t>
      </w:r>
      <w:r w:rsidR="00597EF8" w:rsidRPr="003E463E">
        <w:rPr>
          <w:rFonts w:ascii="微軟正黑體" w:eastAsia="微軟正黑體" w:hAnsi="微軟正黑體" w:cs="Arial" w:hint="eastAsia"/>
          <w:b/>
          <w:i/>
          <w:kern w:val="0"/>
          <w:sz w:val="28"/>
          <w:szCs w:val="28"/>
        </w:rPr>
        <w:t>5</w:t>
      </w:r>
      <w:proofErr w:type="gramStart"/>
      <w:r w:rsidR="00597EF8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）</w:t>
      </w:r>
      <w:proofErr w:type="gramEnd"/>
    </w:p>
    <w:p w14:paraId="4B4BA746" w14:textId="77777777" w:rsidR="00597EF8" w:rsidRPr="003E463E" w:rsidRDefault="00597EF8" w:rsidP="003E463E">
      <w:pPr>
        <w:adjustRightInd w:val="0"/>
        <w:snapToGrid w:val="0"/>
        <w:rPr>
          <w:rFonts w:ascii="微軟正黑體" w:eastAsia="微軟正黑體" w:hAnsi="微軟正黑體"/>
        </w:rPr>
      </w:pPr>
    </w:p>
    <w:p w14:paraId="305D16CD" w14:textId="0E56A87B" w:rsidR="00597EF8" w:rsidRPr="003E463E" w:rsidRDefault="00597EF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1"/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PR 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7B28A4" w:rsidRPr="003E463E">
        <w:rPr>
          <w:rFonts w:ascii="微軟正黑體" w:eastAsia="微軟正黑體" w:hAnsi="微軟正黑體" w:cs="新細明體" w:hint="eastAsia"/>
          <w:b/>
          <w:kern w:val="0"/>
        </w:rPr>
        <w:t>要有一個</w:t>
      </w:r>
      <w:r w:rsidR="008E777E">
        <w:rPr>
          <w:rFonts w:ascii="微軟正黑體" w:eastAsia="微軟正黑體" w:hAnsi="微軟正黑體" w:cs="新細明體" w:hint="eastAsia"/>
          <w:b/>
          <w:kern w:val="0"/>
        </w:rPr>
        <w:t>有效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的</w:t>
      </w:r>
      <w:r w:rsidR="00F301F9">
        <w:rPr>
          <w:rFonts w:ascii="微軟正黑體" w:eastAsia="微軟正黑體" w:hAnsi="微軟正黑體" w:cs="新細明體" w:hint="eastAsia"/>
          <w:b/>
          <w:kern w:val="0"/>
        </w:rPr>
        <w:t>綠環保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團隊。</w:t>
      </w:r>
    </w:p>
    <w:p w14:paraId="7E407F4D" w14:textId="52534575" w:rsidR="00597EF8" w:rsidRPr="003E463E" w:rsidRDefault="00F301F9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  <w:i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綠環保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團隊是確定新</w:t>
      </w:r>
      <w:r w:rsidR="007D4404">
        <w:rPr>
          <w:rFonts w:ascii="微軟正黑體" w:eastAsia="微軟正黑體" w:hAnsi="微軟正黑體" w:cs="Arial" w:hint="eastAsia"/>
          <w:sz w:val="22"/>
          <w:szCs w:val="22"/>
        </w:rPr>
        <w:t>措施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並確保其</w:t>
      </w:r>
      <w:r w:rsidR="00E73FA3">
        <w:rPr>
          <w:rFonts w:ascii="微軟正黑體" w:eastAsia="微軟正黑體" w:hAnsi="微軟正黑體" w:cs="Arial" w:hint="eastAsia"/>
          <w:sz w:val="22"/>
          <w:szCs w:val="22"/>
        </w:rPr>
        <w:t>被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採用的過程中</w:t>
      </w:r>
      <w:r w:rsidR="00E73FA3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 xml:space="preserve">不可或缺的一部分。 </w:t>
      </w:r>
      <w:r>
        <w:rPr>
          <w:rFonts w:ascii="微軟正黑體" w:eastAsia="微軟正黑體" w:hAnsi="微軟正黑體" w:cs="Arial" w:hint="eastAsia"/>
          <w:sz w:val="22"/>
          <w:szCs w:val="22"/>
        </w:rPr>
        <w:t>綠環保</w:t>
      </w:r>
      <w:r w:rsidR="00E93DAE" w:rsidRPr="003E463E">
        <w:rPr>
          <w:rFonts w:ascii="微軟正黑體" w:eastAsia="微軟正黑體" w:hAnsi="微軟正黑體" w:cs="Arial" w:hint="eastAsia"/>
          <w:sz w:val="22"/>
          <w:szCs w:val="22"/>
        </w:rPr>
        <w:t>團隊沒有固定的規模，但理想情況下他們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是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E93DAE" w:rsidRPr="003E463E">
        <w:rPr>
          <w:rFonts w:ascii="微軟正黑體" w:eastAsia="微軟正黑體" w:hAnsi="微軟正黑體" w:cs="Arial" w:hint="eastAsia"/>
          <w:sz w:val="22"/>
          <w:szCs w:val="22"/>
        </w:rPr>
        <w:t>代表，應該</w:t>
      </w:r>
      <w:r w:rsidR="00032E66">
        <w:rPr>
          <w:rFonts w:ascii="微軟正黑體" w:eastAsia="微軟正黑體" w:hAnsi="微軟正黑體" w:cs="Arial" w:hint="eastAsia"/>
          <w:sz w:val="22"/>
          <w:szCs w:val="22"/>
        </w:rPr>
        <w:t>積極</w:t>
      </w:r>
      <w:r w:rsidR="00E93DAE" w:rsidRPr="003E463E">
        <w:rPr>
          <w:rFonts w:ascii="微軟正黑體" w:eastAsia="微軟正黑體" w:hAnsi="微軟正黑體" w:cs="Arial" w:hint="eastAsia"/>
          <w:sz w:val="22"/>
          <w:szCs w:val="22"/>
        </w:rPr>
        <w:t>並有權提出新的想法並做出改變，並應定期（至少每季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一次）</w:t>
      </w:r>
      <w:r w:rsidR="000435ED">
        <w:rPr>
          <w:rFonts w:ascii="微軟正黑體" w:eastAsia="微軟正黑體" w:hAnsi="微軟正黑體" w:cs="Arial" w:hint="eastAsia"/>
          <w:sz w:val="22"/>
          <w:szCs w:val="22"/>
        </w:rPr>
        <w:t>開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會並向他們的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報告他們的工作。</w:t>
      </w:r>
    </w:p>
    <w:p w14:paraId="14510695" w14:textId="77777777" w:rsidR="00597EF8" w:rsidRPr="003E463E" w:rsidRDefault="00597EF8" w:rsidP="003E463E">
      <w:pPr>
        <w:adjustRightInd w:val="0"/>
        <w:snapToGrid w:val="0"/>
        <w:rPr>
          <w:rFonts w:ascii="微軟正黑體" w:eastAsia="微軟正黑體" w:hAnsi="微軟正黑體"/>
        </w:rPr>
      </w:pPr>
    </w:p>
    <w:bookmarkStart w:id="2" w:name="Check2"/>
    <w:p w14:paraId="03764F02" w14:textId="0A64AC7C" w:rsidR="00597EF8" w:rsidRPr="003E463E" w:rsidRDefault="00597EF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2"/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PR 2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使用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100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％的</w:t>
      </w:r>
      <w:r w:rsidR="00C73CFB" w:rsidRPr="00C73CFB">
        <w:rPr>
          <w:rFonts w:ascii="微軟正黑體" w:eastAsia="微軟正黑體" w:hAnsi="微軟正黑體" w:cs="新細明體" w:hint="eastAsia"/>
          <w:b/>
          <w:kern w:val="0"/>
        </w:rPr>
        <w:t>再生</w:t>
      </w:r>
      <w:r w:rsidR="00FB681D">
        <w:rPr>
          <w:rFonts w:ascii="微軟正黑體" w:eastAsia="微軟正黑體" w:hAnsi="微軟正黑體" w:cs="新細明體" w:hint="eastAsia"/>
          <w:b/>
          <w:kern w:val="0"/>
        </w:rPr>
        <w:t>影印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紙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6CC1C123" w14:textId="78C987ED" w:rsidR="00EE10CE" w:rsidRPr="003E463E" w:rsidRDefault="00667D85" w:rsidP="003E463E">
      <w:pPr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使用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再生紙減少紙張中原始木材的</w:t>
      </w:r>
      <w:r>
        <w:rPr>
          <w:rFonts w:ascii="微軟正黑體" w:eastAsia="微軟正黑體" w:hAnsi="微軟正黑體" w:cs="Arial" w:hint="eastAsia"/>
          <w:sz w:val="22"/>
          <w:szCs w:val="22"/>
        </w:rPr>
        <w:t>用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量並且減少了</w:t>
      </w:r>
      <w:r>
        <w:rPr>
          <w:rFonts w:ascii="微軟正黑體" w:eastAsia="微軟正黑體" w:hAnsi="微軟正黑體" w:cs="Arial" w:hint="eastAsia"/>
          <w:sz w:val="22"/>
          <w:szCs w:val="22"/>
        </w:rPr>
        <w:t>能源消耗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EE10CE" w:rsidRPr="003E463E">
        <w:rPr>
          <w:rFonts w:ascii="微軟正黑體" w:eastAsia="微軟正黑體" w:hAnsi="微軟正黑體" w:cs="Arial"/>
          <w:sz w:val="22"/>
          <w:szCs w:val="22"/>
        </w:rPr>
        <w:t>各</w:t>
      </w:r>
      <w:r w:rsidR="009677B9">
        <w:rPr>
          <w:rFonts w:ascii="微軟正黑體" w:eastAsia="微軟正黑體" w:hAnsi="微軟正黑體" w:cs="Arial"/>
          <w:sz w:val="22"/>
          <w:szCs w:val="22"/>
        </w:rPr>
        <w:t>部門</w:t>
      </w:r>
      <w:r w:rsidR="003F379E" w:rsidRPr="003E463E">
        <w:rPr>
          <w:rFonts w:ascii="微軟正黑體" w:eastAsia="微軟正黑體" w:hAnsi="微軟正黑體" w:cs="Arial"/>
          <w:sz w:val="22"/>
          <w:szCs w:val="22"/>
        </w:rPr>
        <w:t>採購</w:t>
      </w:r>
      <w:r w:rsidR="003F379E">
        <w:rPr>
          <w:rFonts w:ascii="微軟正黑體" w:eastAsia="微軟正黑體" w:hAnsi="微軟正黑體" w:cs="Arial" w:hint="eastAsia"/>
          <w:sz w:val="22"/>
          <w:szCs w:val="22"/>
        </w:rPr>
        <w:t>時，</w:t>
      </w:r>
      <w:r w:rsidR="00EB5A2E">
        <w:rPr>
          <w:rFonts w:ascii="微軟正黑體" w:eastAsia="微軟正黑體" w:hAnsi="微軟正黑體" w:cs="Arial" w:hint="eastAsia"/>
          <w:sz w:val="22"/>
          <w:szCs w:val="22"/>
        </w:rPr>
        <w:t>至少</w:t>
      </w:r>
      <w:r w:rsidR="003F379E" w:rsidRPr="003E463E">
        <w:rPr>
          <w:rFonts w:ascii="微軟正黑體" w:eastAsia="微軟正黑體" w:hAnsi="微軟正黑體" w:cs="Arial"/>
          <w:sz w:val="22"/>
          <w:szCs w:val="22"/>
        </w:rPr>
        <w:t>90%</w:t>
      </w:r>
      <w:r w:rsidR="00EB5A2E">
        <w:rPr>
          <w:rFonts w:ascii="微軟正黑體" w:eastAsia="微軟正黑體" w:hAnsi="微軟正黑體" w:cs="Arial" w:hint="eastAsia"/>
          <w:sz w:val="22"/>
          <w:szCs w:val="22"/>
        </w:rPr>
        <w:t>應選</w:t>
      </w:r>
      <w:r w:rsidR="00EE10CE" w:rsidRPr="003E463E">
        <w:rPr>
          <w:rFonts w:ascii="微軟正黑體" w:eastAsia="微軟正黑體" w:hAnsi="微軟正黑體" w:cs="Arial" w:hint="eastAsia"/>
          <w:sz w:val="22"/>
          <w:szCs w:val="22"/>
        </w:rPr>
        <w:t>用</w:t>
      </w:r>
      <w:r w:rsidR="00EE10CE" w:rsidRPr="003E463E">
        <w:rPr>
          <w:rFonts w:ascii="微軟正黑體" w:eastAsia="微軟正黑體" w:hAnsi="微軟正黑體" w:cs="Arial"/>
          <w:sz w:val="22"/>
          <w:szCs w:val="22"/>
        </w:rPr>
        <w:t>100%</w:t>
      </w:r>
      <w:r w:rsidR="00EB5A2E">
        <w:rPr>
          <w:rFonts w:ascii="微軟正黑體" w:eastAsia="微軟正黑體" w:hAnsi="微軟正黑體" w:cs="Arial" w:hint="eastAsia"/>
          <w:sz w:val="22"/>
          <w:szCs w:val="22"/>
        </w:rPr>
        <w:t>再生</w:t>
      </w:r>
      <w:r w:rsidR="00FB681D">
        <w:rPr>
          <w:rFonts w:ascii="微軟正黑體" w:eastAsia="微軟正黑體" w:hAnsi="微軟正黑體" w:cs="Arial"/>
          <w:sz w:val="22"/>
          <w:szCs w:val="22"/>
        </w:rPr>
        <w:t>影印</w:t>
      </w:r>
      <w:r w:rsidR="00EE10CE" w:rsidRPr="003E463E">
        <w:rPr>
          <w:rFonts w:ascii="微軟正黑體" w:eastAsia="微軟正黑體" w:hAnsi="微軟正黑體" w:cs="Arial"/>
          <w:sz w:val="22"/>
          <w:szCs w:val="22"/>
        </w:rPr>
        <w:t>紙。</w:t>
      </w:r>
    </w:p>
    <w:p w14:paraId="403C4C67" w14:textId="77777777" w:rsidR="003B5738" w:rsidRPr="003E463E" w:rsidRDefault="003B573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</w:rPr>
      </w:pPr>
    </w:p>
    <w:p w14:paraId="122C945E" w14:textId="608701E2" w:rsidR="00597EF8" w:rsidRPr="003E463E" w:rsidRDefault="00597EF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PR 3</w:t>
      </w:r>
      <w:r w:rsidR="00E627C7"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E627C7" w:rsidRPr="003E463E">
        <w:rPr>
          <w:rFonts w:ascii="微軟正黑體" w:eastAsia="微軟正黑體" w:hAnsi="微軟正黑體" w:cs="新細明體" w:hint="eastAsia"/>
          <w:b/>
          <w:kern w:val="0"/>
        </w:rPr>
        <w:t>要</w:t>
      </w:r>
      <w:r w:rsidR="00A7571A">
        <w:rPr>
          <w:rFonts w:ascii="微軟正黑體" w:eastAsia="微軟正黑體" w:hAnsi="微軟正黑體" w:cs="新細明體" w:hint="eastAsia"/>
          <w:b/>
          <w:kern w:val="0"/>
        </w:rPr>
        <w:t>確實</w:t>
      </w:r>
      <w:r w:rsidR="00E627C7" w:rsidRPr="003E463E">
        <w:rPr>
          <w:rFonts w:ascii="微軟正黑體" w:eastAsia="微軟正黑體" w:hAnsi="微軟正黑體" w:cs="新細明體" w:hint="eastAsia"/>
          <w:b/>
          <w:kern w:val="0"/>
        </w:rPr>
        <w:t>標記</w:t>
      </w:r>
      <w:r w:rsidR="00E47371" w:rsidRPr="003E463E">
        <w:rPr>
          <w:rFonts w:ascii="微軟正黑體" w:eastAsia="微軟正黑體" w:hAnsi="微軟正黑體" w:cs="新細明體" w:hint="eastAsia"/>
          <w:b/>
          <w:kern w:val="0"/>
        </w:rPr>
        <w:t>紙張</w:t>
      </w:r>
      <w:proofErr w:type="gramStart"/>
      <w:r w:rsidR="00E47371" w:rsidRPr="003E463E">
        <w:rPr>
          <w:rFonts w:ascii="微軟正黑體" w:eastAsia="微軟正黑體" w:hAnsi="微軟正黑體" w:cs="新細明體" w:hint="eastAsia"/>
          <w:b/>
          <w:kern w:val="0"/>
        </w:rPr>
        <w:t>回收箱和飲料</w:t>
      </w:r>
      <w:proofErr w:type="gramEnd"/>
      <w:r w:rsidR="00E47371" w:rsidRPr="003E463E">
        <w:rPr>
          <w:rFonts w:ascii="微軟正黑體" w:eastAsia="微軟正黑體" w:hAnsi="微軟正黑體" w:cs="新細明體" w:hint="eastAsia"/>
          <w:b/>
          <w:kern w:val="0"/>
        </w:rPr>
        <w:t>容器</w:t>
      </w:r>
      <w:r w:rsidR="007951C9" w:rsidRPr="003E463E">
        <w:rPr>
          <w:rFonts w:ascii="微軟正黑體" w:eastAsia="微軟正黑體" w:hAnsi="微軟正黑體" w:cs="新細明體" w:hint="eastAsia"/>
          <w:b/>
          <w:kern w:val="0"/>
        </w:rPr>
        <w:t>回收箱</w:t>
      </w:r>
    </w:p>
    <w:p w14:paraId="5344A154" w14:textId="585FB780" w:rsidR="00597EF8" w:rsidRPr="003E463E" w:rsidRDefault="00597EF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回收在校園中很常見，但實際回收的數量取決於</w:t>
      </w:r>
      <w:r w:rsidR="00130317">
        <w:rPr>
          <w:rFonts w:ascii="微軟正黑體" w:eastAsia="微軟正黑體" w:hAnsi="微軟正黑體" w:cs="Arial" w:hint="eastAsia"/>
          <w:sz w:val="22"/>
          <w:szCs w:val="22"/>
        </w:rPr>
        <w:t>回收箱的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標記</w:t>
      </w:r>
      <w:r w:rsidR="00130317">
        <w:rPr>
          <w:rFonts w:ascii="微軟正黑體" w:eastAsia="微軟正黑體" w:hAnsi="微軟正黑體" w:cs="Arial" w:hint="eastAsia"/>
          <w:sz w:val="22"/>
          <w:szCs w:val="22"/>
        </w:rPr>
        <w:t>確實性與</w:t>
      </w:r>
      <w:r w:rsidR="00666BEA">
        <w:rPr>
          <w:rFonts w:ascii="微軟正黑體" w:eastAsia="微軟正黑體" w:hAnsi="微軟正黑體" w:cs="Arial" w:hint="eastAsia"/>
          <w:sz w:val="22"/>
          <w:szCs w:val="22"/>
        </w:rPr>
        <w:t>易達性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E47371" w:rsidRPr="003E463E">
        <w:rPr>
          <w:rFonts w:ascii="微軟正黑體" w:eastAsia="微軟正黑體" w:hAnsi="微軟正黑體" w:cs="Arial" w:hint="eastAsia"/>
          <w:sz w:val="22"/>
          <w:szCs w:val="22"/>
        </w:rPr>
        <w:t>各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E47371" w:rsidRPr="003E463E">
        <w:rPr>
          <w:rFonts w:ascii="微軟正黑體" w:eastAsia="微軟正黑體" w:hAnsi="微軟正黑體" w:cs="Arial" w:hint="eastAsia"/>
          <w:sz w:val="22"/>
          <w:szCs w:val="22"/>
        </w:rPr>
        <w:t>應該在任何地方都有紙張回收箱，否則紙張可能會被亂丟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（包括公共區域）。在</w:t>
      </w:r>
      <w:r w:rsidR="00135E7E" w:rsidRPr="003E463E">
        <w:rPr>
          <w:rFonts w:ascii="微軟正黑體" w:eastAsia="微軟正黑體" w:hAnsi="微軟正黑體" w:cs="Arial" w:hint="eastAsia"/>
          <w:sz w:val="22"/>
          <w:szCs w:val="22"/>
        </w:rPr>
        <w:t>每層</w:t>
      </w:r>
      <w:r w:rsidR="00FB47AB">
        <w:rPr>
          <w:rFonts w:ascii="微軟正黑體" w:eastAsia="微軟正黑體" w:hAnsi="微軟正黑體" w:cs="Arial" w:hint="eastAsia"/>
          <w:sz w:val="22"/>
          <w:szCs w:val="22"/>
        </w:rPr>
        <w:t>應</w:t>
      </w:r>
      <w:r w:rsidR="00135E7E" w:rsidRPr="003E463E">
        <w:rPr>
          <w:rFonts w:ascii="微軟正黑體" w:eastAsia="微軟正黑體" w:hAnsi="微軟正黑體" w:cs="Arial" w:hint="eastAsia"/>
          <w:sz w:val="22"/>
          <w:szCs w:val="22"/>
        </w:rPr>
        <w:t>至少</w:t>
      </w:r>
      <w:r w:rsidR="00EC0C93">
        <w:rPr>
          <w:rFonts w:ascii="微軟正黑體" w:eastAsia="微軟正黑體" w:hAnsi="微軟正黑體" w:cs="Arial" w:hint="eastAsia"/>
          <w:sz w:val="22"/>
          <w:szCs w:val="22"/>
        </w:rPr>
        <w:t>設置</w:t>
      </w:r>
      <w:r w:rsidR="00135E7E" w:rsidRPr="003E463E">
        <w:rPr>
          <w:rFonts w:ascii="微軟正黑體" w:eastAsia="微軟正黑體" w:hAnsi="微軟正黑體" w:cs="Arial" w:hint="eastAsia"/>
          <w:sz w:val="22"/>
          <w:szCs w:val="22"/>
        </w:rPr>
        <w:t>一個飲料容器回收</w:t>
      </w:r>
      <w:r w:rsidR="00FB47AB">
        <w:rPr>
          <w:rFonts w:ascii="微軟正黑體" w:eastAsia="微軟正黑體" w:hAnsi="微軟正黑體" w:cs="Arial" w:hint="eastAsia"/>
          <w:sz w:val="22"/>
          <w:szCs w:val="22"/>
        </w:rPr>
        <w:t>處</w:t>
      </w:r>
      <w:r w:rsidR="00135E7E" w:rsidRPr="003E463E">
        <w:rPr>
          <w:rFonts w:ascii="微軟正黑體" w:eastAsia="微軟正黑體" w:hAnsi="微軟正黑體" w:cs="Arial" w:hint="eastAsia"/>
          <w:sz w:val="22"/>
          <w:szCs w:val="22"/>
        </w:rPr>
        <w:t>，或提供有關最近回收容器位置的</w:t>
      </w:r>
      <w:r w:rsidR="00FB47AB">
        <w:rPr>
          <w:rFonts w:ascii="微軟正黑體" w:eastAsia="微軟正黑體" w:hAnsi="微軟正黑體" w:cs="Arial" w:hint="eastAsia"/>
          <w:sz w:val="22"/>
          <w:szCs w:val="22"/>
        </w:rPr>
        <w:t>訊息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135E7E" w:rsidRPr="003E463E">
        <w:rPr>
          <w:rFonts w:ascii="微軟正黑體" w:eastAsia="微軟正黑體" w:hAnsi="微軟正黑體" w:cs="Arial" w:hint="eastAsia"/>
          <w:sz w:val="22"/>
          <w:szCs w:val="22"/>
        </w:rPr>
        <w:t>理想情況下，</w:t>
      </w:r>
      <w:proofErr w:type="gramStart"/>
      <w:r w:rsidR="00674220">
        <w:rPr>
          <w:rFonts w:ascii="微軟正黑體" w:eastAsia="微軟正黑體" w:hAnsi="微軟正黑體" w:cs="Arial" w:hint="eastAsia"/>
          <w:sz w:val="22"/>
          <w:szCs w:val="22"/>
        </w:rPr>
        <w:t>回收</w:t>
      </w:r>
      <w:r w:rsidR="00135E7E" w:rsidRPr="003E463E">
        <w:rPr>
          <w:rFonts w:ascii="微軟正黑體" w:eastAsia="微軟正黑體" w:hAnsi="微軟正黑體" w:cs="Arial" w:hint="eastAsia"/>
          <w:sz w:val="22"/>
          <w:szCs w:val="22"/>
        </w:rPr>
        <w:t>箱應位於</w:t>
      </w:r>
      <w:proofErr w:type="gramEnd"/>
      <w:r w:rsidR="00135E7E" w:rsidRPr="003E463E">
        <w:rPr>
          <w:rFonts w:ascii="微軟正黑體" w:eastAsia="微軟正黑體" w:hAnsi="微軟正黑體" w:cs="Arial" w:hint="eastAsia"/>
          <w:sz w:val="22"/>
          <w:szCs w:val="22"/>
        </w:rPr>
        <w:t>中心位置，包括休息室、公共場所、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會議室。地點列表/地圖可能很有用，但</w:t>
      </w:r>
      <w:r w:rsidR="00740C04">
        <w:rPr>
          <w:rFonts w:ascii="微軟正黑體" w:eastAsia="微軟正黑體" w:hAnsi="微軟正黑體" w:cs="Arial" w:hint="eastAsia"/>
          <w:sz w:val="22"/>
          <w:szCs w:val="22"/>
        </w:rPr>
        <w:t>檢核方式可</w:t>
      </w:r>
      <w:r w:rsidR="00943F50" w:rsidRPr="003E463E">
        <w:rPr>
          <w:rFonts w:ascii="微軟正黑體" w:eastAsia="微軟正黑體" w:hAnsi="微軟正黑體" w:cs="Arial" w:hint="eastAsia"/>
          <w:sz w:val="22"/>
          <w:szCs w:val="22"/>
        </w:rPr>
        <w:t>由</w:t>
      </w:r>
      <w:r w:rsidR="00CF6C52">
        <w:rPr>
          <w:rFonts w:ascii="微軟正黑體" w:eastAsia="微軟正黑體" w:hAnsi="微軟正黑體" w:cs="Arial" w:hint="eastAsia"/>
          <w:sz w:val="22"/>
          <w:szCs w:val="22"/>
        </w:rPr>
        <w:t>該部門助理</w:t>
      </w:r>
      <w:r w:rsidR="00740C04">
        <w:rPr>
          <w:rFonts w:ascii="微軟正黑體" w:eastAsia="微軟正黑體" w:hAnsi="微軟正黑體" w:cs="Arial" w:hint="eastAsia"/>
          <w:sz w:val="22"/>
          <w:szCs w:val="22"/>
        </w:rPr>
        <w:t>以</w:t>
      </w:r>
      <w:r w:rsidR="00E627C7" w:rsidRPr="003E463E">
        <w:rPr>
          <w:rFonts w:ascii="微軟正黑體" w:eastAsia="微軟正黑體" w:hAnsi="微軟正黑體" w:cs="Arial" w:hint="eastAsia"/>
          <w:sz w:val="22"/>
          <w:szCs w:val="22"/>
        </w:rPr>
        <w:t>目視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檢查就足夠了。</w:t>
      </w:r>
    </w:p>
    <w:p w14:paraId="67EDA8BE" w14:textId="77777777" w:rsidR="00597EF8" w:rsidRPr="003E463E" w:rsidRDefault="00597EF8" w:rsidP="003E463E">
      <w:pPr>
        <w:adjustRightInd w:val="0"/>
        <w:snapToGrid w:val="0"/>
        <w:rPr>
          <w:rFonts w:ascii="微軟正黑體" w:eastAsia="微軟正黑體" w:hAnsi="微軟正黑體"/>
        </w:rPr>
      </w:pPr>
    </w:p>
    <w:p w14:paraId="236F650E" w14:textId="1A52453D" w:rsidR="00597EF8" w:rsidRPr="003E463E" w:rsidRDefault="00597EF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PR 4：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回收碳粉/</w:t>
      </w:r>
      <w:r w:rsidR="00AC4FF2">
        <w:rPr>
          <w:rFonts w:ascii="微軟正黑體" w:eastAsia="微軟正黑體" w:hAnsi="微軟正黑體" w:cs="新細明體" w:hint="eastAsia"/>
          <w:b/>
          <w:kern w:val="0"/>
        </w:rPr>
        <w:t>墨水匣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。</w:t>
      </w:r>
    </w:p>
    <w:p w14:paraId="0384905F" w14:textId="36EEFCE3" w:rsidR="00597EF8" w:rsidRDefault="00E627C7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校園回收</w:t>
      </w:r>
      <w:r w:rsidR="00F1218F">
        <w:rPr>
          <w:rFonts w:ascii="微軟正黑體" w:eastAsia="微軟正黑體" w:hAnsi="微軟正黑體" w:cs="Arial" w:hint="eastAsia"/>
          <w:sz w:val="22"/>
          <w:szCs w:val="22"/>
        </w:rPr>
        <w:t>有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提供</w:t>
      </w:r>
      <w:r w:rsidR="00AC4FF2" w:rsidRPr="00AC4FF2">
        <w:rPr>
          <w:rFonts w:ascii="微軟正黑體" w:eastAsia="微軟正黑體" w:hAnsi="微軟正黑體" w:cs="Arial" w:hint="eastAsia"/>
          <w:sz w:val="22"/>
          <w:szCs w:val="22"/>
        </w:rPr>
        <w:t>碳粉/墨水</w:t>
      </w:r>
      <w:proofErr w:type="gramStart"/>
      <w:r w:rsidR="00AC4FF2" w:rsidRPr="00AC4FF2">
        <w:rPr>
          <w:rFonts w:ascii="微軟正黑體" w:eastAsia="微軟正黑體" w:hAnsi="微軟正黑體" w:cs="Arial" w:hint="eastAsia"/>
          <w:sz w:val="22"/>
          <w:szCs w:val="22"/>
        </w:rPr>
        <w:t>匣</w:t>
      </w:r>
      <w:proofErr w:type="gramEnd"/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回收計劃。</w:t>
      </w:r>
      <w:r w:rsidR="00C75141" w:rsidRPr="003E463E">
        <w:rPr>
          <w:rFonts w:ascii="微軟正黑體" w:eastAsia="微軟正黑體" w:hAnsi="微軟正黑體" w:cs="Arial" w:hint="eastAsia"/>
          <w:sz w:val="22"/>
          <w:szCs w:val="22"/>
        </w:rPr>
        <w:t>還有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提供</w:t>
      </w:r>
      <w:r w:rsidR="00C75141" w:rsidRPr="003E463E">
        <w:rPr>
          <w:rFonts w:ascii="微軟正黑體" w:eastAsia="微軟正黑體" w:hAnsi="微軟正黑體" w:cs="Arial" w:hint="eastAsia"/>
          <w:sz w:val="22"/>
          <w:szCs w:val="22"/>
        </w:rPr>
        <w:t>其他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相同服務的回收</w:t>
      </w:r>
      <w:r w:rsidR="006048B9">
        <w:rPr>
          <w:rFonts w:ascii="微軟正黑體" w:eastAsia="微軟正黑體" w:hAnsi="微軟正黑體" w:cs="Arial" w:hint="eastAsia"/>
          <w:sz w:val="22"/>
          <w:szCs w:val="22"/>
        </w:rPr>
        <w:t>流程</w:t>
      </w:r>
      <w:r w:rsidR="00597EF8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2ED053C5" w14:textId="77777777" w:rsidR="003B5738" w:rsidRPr="003B5738" w:rsidRDefault="003B573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2"/>
          <w:szCs w:val="22"/>
        </w:rPr>
      </w:pPr>
    </w:p>
    <w:p w14:paraId="0FA34E87" w14:textId="71893CF6" w:rsidR="00597EF8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  <w:lang w:val="fr-FR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  <w:lang w:val="fr-FR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PR 5：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245788">
        <w:rPr>
          <w:rFonts w:ascii="微軟正黑體" w:eastAsia="微軟正黑體" w:hAnsi="微軟正黑體" w:cs="新細明體" w:hint="eastAsia"/>
          <w:b/>
          <w:kern w:val="0"/>
        </w:rPr>
        <w:t>中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有一個</w:t>
      </w:r>
      <w:r w:rsidR="00DC1913" w:rsidRPr="003E463E">
        <w:rPr>
          <w:rFonts w:ascii="微軟正黑體" w:eastAsia="微軟正黑體" w:hAnsi="微軟正黑體" w:cs="新細明體" w:hint="eastAsia"/>
          <w:b/>
          <w:kern w:val="0"/>
        </w:rPr>
        <w:t>提供</w:t>
      </w:r>
      <w:r w:rsidR="00245788">
        <w:rPr>
          <w:rFonts w:ascii="微軟正黑體" w:eastAsia="微軟正黑體" w:hAnsi="微軟正黑體" w:cs="新細明體" w:hint="eastAsia"/>
          <w:b/>
          <w:kern w:val="0"/>
        </w:rPr>
        <w:t>永續</w:t>
      </w:r>
      <w:r w:rsidR="00DC1913" w:rsidRPr="003E463E">
        <w:rPr>
          <w:rFonts w:ascii="微軟正黑體" w:eastAsia="微軟正黑體" w:hAnsi="微軟正黑體" w:cs="新細明體" w:hint="eastAsia"/>
          <w:b/>
          <w:kern w:val="0"/>
        </w:rPr>
        <w:t>發展相關</w:t>
      </w:r>
      <w:r w:rsidR="006048B9">
        <w:rPr>
          <w:rFonts w:ascii="微軟正黑體" w:eastAsia="微軟正黑體" w:hAnsi="微軟正黑體" w:cs="新細明體" w:hint="eastAsia"/>
          <w:b/>
          <w:kern w:val="0"/>
        </w:rPr>
        <w:t>訊息</w:t>
      </w:r>
      <w:r w:rsidR="00821FCB" w:rsidRPr="003E463E">
        <w:rPr>
          <w:rFonts w:ascii="微軟正黑體" w:eastAsia="微軟正黑體" w:hAnsi="微軟正黑體" w:cs="新細明體" w:hint="eastAsia"/>
          <w:b/>
          <w:kern w:val="0"/>
        </w:rPr>
        <w:t>和</w:t>
      </w:r>
      <w:r w:rsidR="00245788">
        <w:rPr>
          <w:rFonts w:ascii="微軟正黑體" w:eastAsia="微軟正黑體" w:hAnsi="微軟正黑體" w:cs="新細明體" w:hint="eastAsia"/>
          <w:b/>
          <w:kern w:val="0"/>
        </w:rPr>
        <w:t>交流</w:t>
      </w:r>
      <w:r w:rsidR="00821FCB" w:rsidRPr="003E463E">
        <w:rPr>
          <w:rFonts w:ascii="微軟正黑體" w:eastAsia="微軟正黑體" w:hAnsi="微軟正黑體" w:cs="新細明體" w:hint="eastAsia"/>
          <w:b/>
          <w:kern w:val="0"/>
        </w:rPr>
        <w:t>的告</w:t>
      </w:r>
      <w:r w:rsidR="00245788">
        <w:rPr>
          <w:rFonts w:ascii="微軟正黑體" w:eastAsia="微軟正黑體" w:hAnsi="微軟正黑體" w:cs="新細明體" w:hint="eastAsia"/>
          <w:b/>
          <w:kern w:val="0"/>
        </w:rPr>
        <w:t>示</w:t>
      </w:r>
      <w:r w:rsidR="00821FCB" w:rsidRPr="003E463E">
        <w:rPr>
          <w:rFonts w:ascii="微軟正黑體" w:eastAsia="微軟正黑體" w:hAnsi="微軟正黑體" w:cs="新細明體" w:hint="eastAsia"/>
          <w:b/>
          <w:kern w:val="0"/>
        </w:rPr>
        <w:t>版位於中心區域。</w:t>
      </w:r>
    </w:p>
    <w:p w14:paraId="0708457F" w14:textId="04C3EB9E" w:rsidR="00597EF8" w:rsidRPr="001536D8" w:rsidRDefault="009677B9" w:rsidP="001536D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1536D8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6676B8" w:rsidRPr="001536D8">
        <w:rPr>
          <w:rFonts w:ascii="微軟正黑體" w:eastAsia="微軟正黑體" w:hAnsi="微軟正黑體" w:cs="Arial" w:hint="eastAsia"/>
          <w:sz w:val="22"/>
          <w:szCs w:val="22"/>
        </w:rPr>
        <w:t>應更新</w:t>
      </w:r>
      <w:r w:rsidR="00821FCB" w:rsidRPr="001536D8">
        <w:rPr>
          <w:rFonts w:ascii="微軟正黑體" w:eastAsia="微軟正黑體" w:hAnsi="微軟正黑體" w:cs="Arial" w:hint="eastAsia"/>
          <w:sz w:val="22"/>
          <w:szCs w:val="22"/>
        </w:rPr>
        <w:t>有關</w:t>
      </w:r>
      <w:r w:rsidR="006676B8" w:rsidRPr="001536D8">
        <w:rPr>
          <w:rFonts w:ascii="微軟正黑體" w:eastAsia="微軟正黑體" w:hAnsi="微軟正黑體" w:cs="Arial" w:hint="eastAsia"/>
          <w:sz w:val="22"/>
          <w:szCs w:val="22"/>
        </w:rPr>
        <w:t>永續</w:t>
      </w:r>
      <w:r w:rsidR="00821FCB" w:rsidRPr="001536D8">
        <w:rPr>
          <w:rFonts w:ascii="微軟正黑體" w:eastAsia="微軟正黑體" w:hAnsi="微軟正黑體" w:cs="Arial" w:hint="eastAsia"/>
          <w:sz w:val="22"/>
          <w:szCs w:val="22"/>
        </w:rPr>
        <w:t>領域的事件、</w:t>
      </w:r>
      <w:r w:rsidR="00DC1913" w:rsidRPr="001536D8">
        <w:rPr>
          <w:rFonts w:ascii="微軟正黑體" w:eastAsia="微軟正黑體" w:hAnsi="微軟正黑體" w:cs="Arial" w:hint="eastAsia"/>
          <w:sz w:val="22"/>
          <w:szCs w:val="22"/>
        </w:rPr>
        <w:t>政策和實踐的最新</w:t>
      </w:r>
      <w:r w:rsidR="006048B9" w:rsidRPr="001536D8">
        <w:rPr>
          <w:rFonts w:ascii="微軟正黑體" w:eastAsia="微軟正黑體" w:hAnsi="微軟正黑體" w:cs="Arial" w:hint="eastAsia"/>
          <w:sz w:val="22"/>
          <w:szCs w:val="22"/>
        </w:rPr>
        <w:t>訊息</w:t>
      </w:r>
      <w:r w:rsidR="00DC1913" w:rsidRPr="001536D8">
        <w:rPr>
          <w:rFonts w:ascii="微軟正黑體" w:eastAsia="微軟正黑體" w:hAnsi="微軟正黑體" w:cs="Arial" w:hint="eastAsia"/>
          <w:sz w:val="22"/>
          <w:szCs w:val="22"/>
        </w:rPr>
        <w:t>，這些</w:t>
      </w:r>
      <w:r w:rsidR="006048B9" w:rsidRPr="001536D8">
        <w:rPr>
          <w:rFonts w:ascii="微軟正黑體" w:eastAsia="微軟正黑體" w:hAnsi="微軟正黑體" w:cs="Arial" w:hint="eastAsia"/>
          <w:sz w:val="22"/>
          <w:szCs w:val="22"/>
        </w:rPr>
        <w:t>訊息</w:t>
      </w:r>
      <w:r w:rsidR="00DC1913" w:rsidRPr="001536D8">
        <w:rPr>
          <w:rFonts w:ascii="微軟正黑體" w:eastAsia="微軟正黑體" w:hAnsi="微軟正黑體" w:cs="Arial" w:hint="eastAsia"/>
          <w:sz w:val="22"/>
          <w:szCs w:val="22"/>
        </w:rPr>
        <w:t>會在</w:t>
      </w:r>
      <w:r w:rsidRPr="001536D8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DC1913" w:rsidRPr="001536D8">
        <w:rPr>
          <w:rFonts w:ascii="微軟正黑體" w:eastAsia="微軟正黑體" w:hAnsi="微軟正黑體" w:cs="Arial" w:hint="eastAsia"/>
          <w:sz w:val="22"/>
          <w:szCs w:val="22"/>
        </w:rPr>
        <w:t>社</w:t>
      </w:r>
      <w:r w:rsidR="00AE37E3" w:rsidRPr="001536D8">
        <w:rPr>
          <w:rFonts w:ascii="微軟正黑體" w:eastAsia="微軟正黑體" w:hAnsi="微軟正黑體" w:cs="Arial" w:hint="eastAsia"/>
          <w:sz w:val="22"/>
          <w:szCs w:val="22"/>
        </w:rPr>
        <w:t>群</w:t>
      </w:r>
      <w:r w:rsidR="00DC1913" w:rsidRPr="001536D8">
        <w:rPr>
          <w:rFonts w:ascii="微軟正黑體" w:eastAsia="微軟正黑體" w:hAnsi="微軟正黑體" w:cs="Arial" w:hint="eastAsia"/>
          <w:sz w:val="22"/>
          <w:szCs w:val="22"/>
        </w:rPr>
        <w:t>中被廣泛傳播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326766" w:rsidRPr="001536D8">
        <w:rPr>
          <w:rFonts w:ascii="微軟正黑體" w:eastAsia="微軟正黑體" w:hAnsi="微軟正黑體" w:cs="Arial" w:hint="eastAsia"/>
          <w:sz w:val="22"/>
          <w:szCs w:val="22"/>
        </w:rPr>
        <w:t>例如：永續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告</w:t>
      </w:r>
      <w:r w:rsidR="00326766" w:rsidRPr="001536D8">
        <w:rPr>
          <w:rFonts w:ascii="微軟正黑體" w:eastAsia="微軟正黑體" w:hAnsi="微軟正黑體" w:cs="Arial" w:hint="eastAsia"/>
          <w:sz w:val="22"/>
          <w:szCs w:val="22"/>
        </w:rPr>
        <w:t>示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板</w:t>
      </w:r>
      <w:r w:rsidR="00920818" w:rsidRPr="001536D8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公共接待區</w:t>
      </w:r>
      <w:r w:rsidR="00870C86" w:rsidRPr="001536D8">
        <w:rPr>
          <w:rFonts w:ascii="微軟正黑體" w:eastAsia="微軟正黑體" w:hAnsi="微軟正黑體" w:cs="Arial" w:hint="eastAsia"/>
          <w:sz w:val="22"/>
          <w:szCs w:val="22"/>
        </w:rPr>
        <w:t>放置</w:t>
      </w:r>
      <w:proofErr w:type="gramStart"/>
      <w:r w:rsidR="00870C86" w:rsidRPr="001536D8">
        <w:rPr>
          <w:rFonts w:ascii="微軟正黑體" w:eastAsia="微軟正黑體" w:hAnsi="微軟正黑體" w:cs="Arial" w:hint="eastAsia"/>
          <w:sz w:val="22"/>
          <w:szCs w:val="22"/>
        </w:rPr>
        <w:t>永續</w:t>
      </w:r>
      <w:r w:rsidR="00E72915" w:rsidRPr="001536D8">
        <w:rPr>
          <w:rFonts w:ascii="微軟正黑體" w:eastAsia="微軟正黑體" w:hAnsi="微軟正黑體" w:cs="Arial" w:hint="eastAsia"/>
          <w:sz w:val="22"/>
          <w:szCs w:val="22"/>
        </w:rPr>
        <w:t>文宣</w:t>
      </w:r>
      <w:proofErr w:type="gramEnd"/>
      <w:r w:rsidR="00E72915" w:rsidRPr="001536D8">
        <w:rPr>
          <w:rFonts w:ascii="微軟正黑體" w:eastAsia="微軟正黑體" w:hAnsi="微軟正黑體" w:cs="Arial" w:hint="eastAsia"/>
          <w:sz w:val="22"/>
          <w:szCs w:val="22"/>
        </w:rPr>
        <w:t>品</w:t>
      </w:r>
      <w:r w:rsidR="00920818" w:rsidRPr="001536D8">
        <w:rPr>
          <w:rFonts w:ascii="微軟正黑體" w:eastAsia="微軟正黑體" w:hAnsi="微軟正黑體" w:cs="Arial" w:hint="eastAsia"/>
          <w:sz w:val="22"/>
          <w:szCs w:val="22"/>
        </w:rPr>
        <w:t>、數位告示板中揭露最新的永續訊息</w:t>
      </w:r>
      <w:r w:rsidR="00DC1913" w:rsidRPr="001536D8">
        <w:rPr>
          <w:rFonts w:ascii="微軟正黑體" w:eastAsia="微軟正黑體" w:hAnsi="微軟正黑體" w:cs="Arial" w:hint="eastAsia"/>
          <w:sz w:val="22"/>
          <w:szCs w:val="22"/>
        </w:rPr>
        <w:t>，以及</w:t>
      </w:r>
      <w:r w:rsidR="00F20991" w:rsidRPr="001536D8">
        <w:rPr>
          <w:rFonts w:ascii="微軟正黑體" w:eastAsia="微軟正黑體" w:hAnsi="微軟正黑體" w:cs="Arial" w:hint="eastAsia"/>
          <w:sz w:val="22"/>
          <w:szCs w:val="22"/>
        </w:rPr>
        <w:t>透過部門電子報</w:t>
      </w:r>
      <w:r w:rsidR="00DC1913" w:rsidRPr="001536D8">
        <w:rPr>
          <w:rFonts w:ascii="微軟正黑體" w:eastAsia="微軟正黑體" w:hAnsi="微軟正黑體" w:cs="Arial" w:hint="eastAsia"/>
          <w:sz w:val="22"/>
          <w:szCs w:val="22"/>
        </w:rPr>
        <w:t>定期</w:t>
      </w:r>
      <w:r w:rsidR="00774D6F" w:rsidRPr="001536D8">
        <w:rPr>
          <w:rFonts w:ascii="微軟正黑體" w:eastAsia="微軟正黑體" w:hAnsi="微軟正黑體" w:cs="Arial" w:hint="eastAsia"/>
          <w:sz w:val="22"/>
          <w:szCs w:val="22"/>
        </w:rPr>
        <w:t>發布永續交流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47B6EAE1" w14:textId="2AEF7B9C" w:rsidR="00E3122C" w:rsidRPr="003E463E" w:rsidRDefault="00E3122C" w:rsidP="003E463E">
      <w:pPr>
        <w:widowControl/>
        <w:adjustRightInd w:val="0"/>
        <w:snapToGrid w:val="0"/>
        <w:rPr>
          <w:rFonts w:ascii="微軟正黑體" w:eastAsia="微軟正黑體" w:hAnsi="微軟正黑體"/>
        </w:rPr>
      </w:pPr>
    </w:p>
    <w:p w14:paraId="4F5D8CD5" w14:textId="77777777" w:rsidR="00E3122C" w:rsidRPr="003E463E" w:rsidRDefault="00E3122C" w:rsidP="003E46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新細明體"/>
          <w:b/>
          <w:i/>
          <w:kern w:val="0"/>
          <w:sz w:val="28"/>
          <w:szCs w:val="28"/>
        </w:rPr>
      </w:pPr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能源與氣候</w:t>
      </w:r>
      <w:proofErr w:type="gramStart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（</w:t>
      </w:r>
      <w:proofErr w:type="gramEnd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總分：</w:t>
      </w:r>
      <w:r w:rsidRPr="003E463E">
        <w:rPr>
          <w:rFonts w:ascii="微軟正黑體" w:eastAsia="微軟正黑體" w:hAnsi="微軟正黑體" w:cs="Arial" w:hint="eastAsia"/>
          <w:b/>
          <w:i/>
          <w:kern w:val="0"/>
          <w:sz w:val="28"/>
          <w:szCs w:val="28"/>
        </w:rPr>
        <w:t>6</w:t>
      </w:r>
      <w:proofErr w:type="gramStart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）</w:t>
      </w:r>
      <w:proofErr w:type="gramEnd"/>
    </w:p>
    <w:p w14:paraId="52F0B213" w14:textId="3FF5F921" w:rsidR="00E3122C" w:rsidRPr="001536D8" w:rsidRDefault="00AA39E3" w:rsidP="003E46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南華大學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的目標是實現碳中和。大學已經採取了幾個步驟來實現這一目標，包括提高能源效率和增加可再生能源的使用。各</w:t>
      </w:r>
      <w:r w:rsidR="009677B9" w:rsidRPr="001536D8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還可以</w:t>
      </w:r>
      <w:r w:rsidR="00943F50" w:rsidRPr="001536D8">
        <w:rPr>
          <w:rFonts w:ascii="微軟正黑體" w:eastAsia="微軟正黑體" w:hAnsi="微軟正黑體" w:cs="Arial" w:hint="eastAsia"/>
          <w:sz w:val="22"/>
          <w:szCs w:val="22"/>
        </w:rPr>
        <w:t>透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過節約能源</w:t>
      </w:r>
      <w:r w:rsidR="00C3077C" w:rsidRPr="001536D8">
        <w:rPr>
          <w:rFonts w:ascii="微軟正黑體" w:eastAsia="微軟正黑體" w:hAnsi="微軟正黑體" w:cs="Arial" w:hint="eastAsia"/>
          <w:sz w:val="22"/>
          <w:szCs w:val="22"/>
        </w:rPr>
        <w:t>以及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和</w:t>
      </w:r>
      <w:r w:rsidR="009677B9" w:rsidRPr="001536D8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社</w:t>
      </w:r>
      <w:r w:rsidR="00235903" w:rsidRPr="001536D8">
        <w:rPr>
          <w:rFonts w:ascii="微軟正黑體" w:eastAsia="微軟正黑體" w:hAnsi="微軟正黑體" w:cs="Arial" w:hint="eastAsia"/>
          <w:sz w:val="22"/>
          <w:szCs w:val="22"/>
        </w:rPr>
        <w:t>群</w:t>
      </w:r>
      <w:r w:rsidR="00E3122C" w:rsidRPr="001536D8">
        <w:rPr>
          <w:rFonts w:ascii="微軟正黑體" w:eastAsia="微軟正黑體" w:hAnsi="微軟正黑體" w:cs="Arial" w:hint="eastAsia"/>
          <w:sz w:val="22"/>
          <w:szCs w:val="22"/>
        </w:rPr>
        <w:t>分享校園目標來實現這一目標。</w:t>
      </w:r>
    </w:p>
    <w:p w14:paraId="76EC75EA" w14:textId="77777777" w:rsidR="00E3122C" w:rsidRPr="003E463E" w:rsidRDefault="00E3122C" w:rsidP="003E46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Arial"/>
          <w:b/>
          <w:i/>
          <w:kern w:val="0"/>
          <w:sz w:val="28"/>
          <w:szCs w:val="28"/>
        </w:rPr>
      </w:pPr>
    </w:p>
    <w:p w14:paraId="68748B3D" w14:textId="425C7E38" w:rsidR="00543D81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3"/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="00543D81" w:rsidRPr="003E463E">
        <w:rPr>
          <w:rFonts w:ascii="微軟正黑體" w:eastAsia="微軟正黑體" w:hAnsi="微軟正黑體" w:cs="Arial" w:hint="eastAsia"/>
          <w:b/>
          <w:kern w:val="0"/>
        </w:rPr>
        <w:t>EC 1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015A1F">
        <w:rPr>
          <w:rFonts w:ascii="微軟正黑體" w:eastAsia="微軟正黑體" w:hAnsi="微軟正黑體" w:cs="新細明體" w:hint="eastAsia"/>
          <w:b/>
          <w:kern w:val="0"/>
        </w:rPr>
        <w:t>最小化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電器</w:t>
      </w:r>
      <w:r w:rsidR="005A6A9C">
        <w:rPr>
          <w:rFonts w:ascii="微軟正黑體" w:eastAsia="微軟正黑體" w:hAnsi="微軟正黑體" w:cs="新細明體" w:hint="eastAsia"/>
          <w:b/>
          <w:kern w:val="0"/>
        </w:rPr>
        <w:t>耗能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。（</w:t>
      </w:r>
      <w:r w:rsidR="00543D81"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5A0E9F77" w14:textId="2FE664DB" w:rsidR="00E3122C" w:rsidRPr="003E463E" w:rsidRDefault="001A0E99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  <w:i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新的冰箱</w:t>
      </w:r>
      <w:r w:rsidR="0043161D">
        <w:rPr>
          <w:rFonts w:ascii="微軟正黑體" w:eastAsia="微軟正黑體" w:hAnsi="微軟正黑體" w:cs="Arial" w:hint="eastAsia"/>
          <w:sz w:val="22"/>
          <w:szCs w:val="22"/>
        </w:rPr>
        <w:t>耗能</w:t>
      </w:r>
      <w:r>
        <w:rPr>
          <w:rFonts w:ascii="微軟正黑體" w:eastAsia="微軟正黑體" w:hAnsi="微軟正黑體" w:cs="Arial" w:hint="eastAsia"/>
          <w:sz w:val="22"/>
          <w:szCs w:val="22"/>
        </w:rPr>
        <w:t>比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舊的冰箱少得多，</w:t>
      </w:r>
      <w:r w:rsidR="00407B66">
        <w:rPr>
          <w:rFonts w:ascii="微軟正黑體" w:eastAsia="微軟正黑體" w:hAnsi="微軟正黑體" w:cs="Arial" w:hint="eastAsia"/>
          <w:sz w:val="22"/>
          <w:szCs w:val="22"/>
        </w:rPr>
        <w:t>每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立方英尺</w:t>
      </w:r>
      <w:r w:rsidR="00407B66">
        <w:rPr>
          <w:rFonts w:ascii="微軟正黑體" w:eastAsia="微軟正黑體" w:hAnsi="微軟正黑體" w:cs="Arial" w:hint="eastAsia"/>
          <w:sz w:val="22"/>
          <w:szCs w:val="22"/>
        </w:rPr>
        <w:t>約節能一半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9F04C1">
        <w:rPr>
          <w:rFonts w:ascii="微軟正黑體" w:eastAsia="微軟正黑體" w:hAnsi="微軟正黑體" w:cs="Arial" w:hint="eastAsia"/>
          <w:sz w:val="22"/>
          <w:szCs w:val="22"/>
        </w:rPr>
        <w:t>應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進行家電審核（製作所有器具</w:t>
      </w:r>
      <w:r w:rsidR="00A51F10">
        <w:rPr>
          <w:rFonts w:ascii="微軟正黑體" w:eastAsia="微軟正黑體" w:hAnsi="微軟正黑體" w:cs="Arial" w:hint="eastAsia"/>
          <w:sz w:val="22"/>
          <w:szCs w:val="22"/>
        </w:rPr>
        <w:t>檢核表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及其大致年齡），並清除任何不必要的個人冰箱及其他器具，或</w:t>
      </w:r>
      <w:r w:rsidR="0050343C">
        <w:rPr>
          <w:rFonts w:ascii="微軟正黑體" w:eastAsia="微軟正黑體" w:hAnsi="微軟正黑體" w:cs="Arial" w:hint="eastAsia"/>
          <w:sz w:val="22"/>
          <w:szCs w:val="22"/>
        </w:rPr>
        <w:t>表明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該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lastRenderedPageBreak/>
        <w:t>部門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沒有使用超過7年的冰箱。驗證</w:t>
      </w:r>
      <w:r w:rsidR="00943F50" w:rsidRPr="003E463E">
        <w:rPr>
          <w:rFonts w:ascii="微軟正黑體" w:eastAsia="微軟正黑體" w:hAnsi="微軟正黑體" w:cs="Arial" w:hint="eastAsia"/>
          <w:sz w:val="22"/>
          <w:szCs w:val="22"/>
        </w:rPr>
        <w:t>時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應</w:t>
      </w:r>
      <w:r w:rsidR="00F74F14" w:rsidRPr="003E463E">
        <w:rPr>
          <w:rFonts w:ascii="微軟正黑體" w:eastAsia="微軟正黑體" w:hAnsi="微軟正黑體" w:cs="Arial" w:hint="eastAsia"/>
          <w:sz w:val="22"/>
          <w:szCs w:val="22"/>
        </w:rPr>
        <w:t>審核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所</w:t>
      </w:r>
      <w:r w:rsidR="00D70BAA">
        <w:rPr>
          <w:rFonts w:ascii="微軟正黑體" w:eastAsia="微軟正黑體" w:hAnsi="微軟正黑體" w:cs="Arial" w:hint="eastAsia"/>
          <w:sz w:val="22"/>
          <w:szCs w:val="22"/>
        </w:rPr>
        <w:t>使用中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設備或所用設備規格的詳細</w:t>
      </w:r>
      <w:r w:rsidR="006048B9">
        <w:rPr>
          <w:rFonts w:ascii="微軟正黑體" w:eastAsia="微軟正黑體" w:hAnsi="微軟正黑體" w:cs="Arial" w:hint="eastAsia"/>
          <w:sz w:val="22"/>
          <w:szCs w:val="22"/>
        </w:rPr>
        <w:t>訊息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7E087F2E" w14:textId="77777777" w:rsidR="00E3122C" w:rsidRPr="008C7B71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5E3DC9F2" w14:textId="1820EE23" w:rsidR="00543D81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EC 2</w:t>
      </w:r>
      <w:r w:rsidR="00C218AC"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7A56C0">
        <w:rPr>
          <w:rFonts w:ascii="微軟正黑體" w:eastAsia="微軟正黑體" w:hAnsi="微軟正黑體" w:cs="新細明體" w:hint="eastAsia"/>
          <w:b/>
          <w:kern w:val="0"/>
        </w:rPr>
        <w:t>部門最小化電腦、影印機與印表機耗能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（1-2分）</w:t>
      </w:r>
    </w:p>
    <w:p w14:paraId="0379394F" w14:textId="468843AA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（1分）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在不使用時</w:t>
      </w:r>
      <w:r w:rsidR="0031641A" w:rsidRPr="003E463E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6F4207">
        <w:rPr>
          <w:rFonts w:ascii="微軟正黑體" w:eastAsia="微軟正黑體" w:hAnsi="微軟正黑體" w:cs="Arial" w:hint="eastAsia"/>
          <w:sz w:val="22"/>
          <w:szCs w:val="22"/>
        </w:rPr>
        <w:t>應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關閉無人</w:t>
      </w:r>
      <w:r w:rsidR="006F4207">
        <w:rPr>
          <w:rFonts w:ascii="微軟正黑體" w:eastAsia="微軟正黑體" w:hAnsi="微軟正黑體" w:cs="Arial" w:hint="eastAsia"/>
          <w:sz w:val="22"/>
          <w:szCs w:val="22"/>
        </w:rPr>
        <w:t>使用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的電腦</w:t>
      </w:r>
      <w:r w:rsidR="006F4207">
        <w:rPr>
          <w:rFonts w:ascii="微軟正黑體" w:eastAsia="微軟正黑體" w:hAnsi="微軟正黑體" w:cs="Arial" w:hint="eastAsia"/>
          <w:sz w:val="22"/>
          <w:szCs w:val="22"/>
        </w:rPr>
        <w:t>螢幕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，並</w:t>
      </w:r>
      <w:r w:rsidR="006F4207">
        <w:rPr>
          <w:rFonts w:ascii="微軟正黑體" w:eastAsia="微軟正黑體" w:hAnsi="微軟正黑體" w:cs="Arial" w:hint="eastAsia"/>
          <w:sz w:val="22"/>
          <w:szCs w:val="22"/>
        </w:rPr>
        <w:t>以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辦公室提醒來鼓勵這種行為。</w:t>
      </w:r>
      <w:r w:rsidR="006F4207" w:rsidRPr="003E463E">
        <w:rPr>
          <w:rFonts w:ascii="微軟正黑體" w:eastAsia="微軟正黑體" w:hAnsi="微軟正黑體" w:cs="Arial" w:hint="eastAsia"/>
          <w:sz w:val="22"/>
          <w:szCs w:val="22"/>
        </w:rPr>
        <w:t>提醒的形式</w:t>
      </w:r>
      <w:r w:rsidR="0031641A" w:rsidRPr="003E463E">
        <w:rPr>
          <w:rFonts w:ascii="微軟正黑體" w:eastAsia="微軟正黑體" w:hAnsi="微軟正黑體" w:cs="Arial" w:hint="eastAsia"/>
          <w:sz w:val="22"/>
          <w:szCs w:val="22"/>
        </w:rPr>
        <w:t>可以是小型</w:t>
      </w:r>
      <w:r w:rsidR="006F4207">
        <w:rPr>
          <w:rFonts w:ascii="微軟正黑體" w:eastAsia="微軟正黑體" w:hAnsi="微軟正黑體" w:cs="Arial" w:hint="eastAsia"/>
          <w:sz w:val="22"/>
          <w:szCs w:val="22"/>
        </w:rPr>
        <w:t>實</w:t>
      </w:r>
      <w:r w:rsidR="0031641A" w:rsidRPr="003E463E">
        <w:rPr>
          <w:rFonts w:ascii="微軟正黑體" w:eastAsia="微軟正黑體" w:hAnsi="微軟正黑體" w:cs="Arial" w:hint="eastAsia"/>
          <w:sz w:val="22"/>
          <w:szCs w:val="22"/>
        </w:rPr>
        <w:t>物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，例如貼紙</w:t>
      </w:r>
      <w:r w:rsidR="0031641A" w:rsidRPr="003E463E">
        <w:rPr>
          <w:rFonts w:ascii="微軟正黑體" w:eastAsia="微軟正黑體" w:hAnsi="微軟正黑體" w:cs="Arial" w:hint="eastAsia"/>
          <w:sz w:val="22"/>
          <w:szCs w:val="22"/>
        </w:rPr>
        <w:t>或是</w:t>
      </w:r>
      <w:r w:rsidR="0062215A" w:rsidRPr="003E463E">
        <w:rPr>
          <w:rFonts w:ascii="微軟正黑體" w:eastAsia="微軟正黑體" w:hAnsi="微軟正黑體" w:cs="Arial" w:hint="eastAsia"/>
          <w:sz w:val="22"/>
          <w:szCs w:val="22"/>
        </w:rPr>
        <w:t>每月向整個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62215A" w:rsidRPr="003E463E">
        <w:rPr>
          <w:rFonts w:ascii="微軟正黑體" w:eastAsia="微軟正黑體" w:hAnsi="微軟正黑體" w:cs="Arial" w:hint="eastAsia"/>
          <w:sz w:val="22"/>
          <w:szCs w:val="22"/>
        </w:rPr>
        <w:t>發送</w:t>
      </w:r>
      <w:r w:rsidR="006F4207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6F4207" w:rsidRPr="003E463E">
        <w:rPr>
          <w:rFonts w:ascii="微軟正黑體" w:eastAsia="微軟正黑體" w:hAnsi="微軟正黑體" w:cs="Arial" w:hint="eastAsia"/>
          <w:sz w:val="22"/>
          <w:szCs w:val="22"/>
        </w:rPr>
        <w:t>提醒</w:t>
      </w:r>
      <w:r w:rsidR="0062215A" w:rsidRPr="003E463E">
        <w:rPr>
          <w:rFonts w:ascii="微軟正黑體" w:eastAsia="微軟正黑體" w:hAnsi="微軟正黑體" w:cs="Arial" w:hint="eastAsia"/>
          <w:sz w:val="22"/>
          <w:szCs w:val="22"/>
        </w:rPr>
        <w:t>電郵等。</w:t>
      </w:r>
      <w:r w:rsidR="006F4207">
        <w:rPr>
          <w:rFonts w:ascii="微軟正黑體" w:eastAsia="微軟正黑體" w:hAnsi="微軟正黑體" w:cs="Arial" w:hint="eastAsia"/>
          <w:sz w:val="22"/>
          <w:szCs w:val="22"/>
        </w:rPr>
        <w:t>積分</w:t>
      </w:r>
      <w:r w:rsidR="0062215A" w:rsidRPr="003E463E">
        <w:rPr>
          <w:rFonts w:ascii="微軟正黑體" w:eastAsia="微軟正黑體" w:hAnsi="微軟正黑體" w:cs="Arial" w:hint="eastAsia"/>
          <w:sz w:val="22"/>
          <w:szCs w:val="22"/>
        </w:rPr>
        <w:t>也可以</w:t>
      </w:r>
      <w:proofErr w:type="gramStart"/>
      <w:r w:rsidR="0062215A" w:rsidRPr="003E463E">
        <w:rPr>
          <w:rFonts w:ascii="微軟正黑體" w:eastAsia="微軟正黑體" w:hAnsi="微軟正黑體" w:cs="Arial" w:hint="eastAsia"/>
          <w:sz w:val="22"/>
          <w:szCs w:val="22"/>
        </w:rPr>
        <w:t>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過調暗至少</w:t>
      </w:r>
      <w:proofErr w:type="gramEnd"/>
      <w:r w:rsidRPr="003E463E">
        <w:rPr>
          <w:rFonts w:ascii="微軟正黑體" w:eastAsia="微軟正黑體" w:hAnsi="微軟正黑體" w:cs="Arial" w:hint="eastAsia"/>
          <w:sz w:val="22"/>
          <w:szCs w:val="22"/>
        </w:rPr>
        <w:t>25</w:t>
      </w:r>
      <w:r w:rsidR="0062215A" w:rsidRPr="003E463E">
        <w:rPr>
          <w:rFonts w:ascii="微軟正黑體" w:eastAsia="微軟正黑體" w:hAnsi="微軟正黑體" w:cs="Arial" w:hint="eastAsia"/>
          <w:sz w:val="22"/>
          <w:szCs w:val="22"/>
        </w:rPr>
        <w:t>％的</w:t>
      </w:r>
      <w:r w:rsidR="006F4207">
        <w:rPr>
          <w:rFonts w:ascii="微軟正黑體" w:eastAsia="微軟正黑體" w:hAnsi="微軟正黑體" w:cs="Arial" w:hint="eastAsia"/>
          <w:sz w:val="22"/>
          <w:szCs w:val="22"/>
        </w:rPr>
        <w:t>螢幕亮度</w:t>
      </w:r>
      <w:r w:rsidR="0062215A" w:rsidRPr="003E463E">
        <w:rPr>
          <w:rFonts w:ascii="微軟正黑體" w:eastAsia="微軟正黑體" w:hAnsi="微軟正黑體" w:cs="Arial" w:hint="eastAsia"/>
          <w:sz w:val="22"/>
          <w:szCs w:val="22"/>
        </w:rPr>
        <w:t>來</w:t>
      </w:r>
      <w:r w:rsidR="00D5268D">
        <w:rPr>
          <w:rFonts w:ascii="微軟正黑體" w:eastAsia="微軟正黑體" w:hAnsi="微軟正黑體" w:cs="Arial" w:hint="eastAsia"/>
          <w:sz w:val="22"/>
          <w:szCs w:val="22"/>
        </w:rPr>
        <w:t>獲得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5C9850DB" w14:textId="02A61ED0" w:rsidR="00E3122C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  <w:i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（1</w:t>
      </w:r>
      <w:r w:rsidR="008366D1" w:rsidRPr="003E463E">
        <w:rPr>
          <w:rFonts w:ascii="微軟正黑體" w:eastAsia="微軟正黑體" w:hAnsi="微軟正黑體" w:cs="Arial" w:hint="eastAsia"/>
          <w:sz w:val="22"/>
          <w:szCs w:val="22"/>
        </w:rPr>
        <w:t>分）如果可以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的話，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在所有</w:t>
      </w:r>
      <w:r w:rsidR="00A36FF4">
        <w:rPr>
          <w:rFonts w:ascii="微軟正黑體" w:eastAsia="微軟正黑體" w:hAnsi="微軟正黑體" w:cs="Arial" w:hint="eastAsia"/>
          <w:sz w:val="22"/>
          <w:szCs w:val="22"/>
        </w:rPr>
        <w:t>電腦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和公</w:t>
      </w:r>
      <w:r w:rsidR="00A36FF4">
        <w:rPr>
          <w:rFonts w:ascii="微軟正黑體" w:eastAsia="微軟正黑體" w:hAnsi="微軟正黑體" w:cs="Arial" w:hint="eastAsia"/>
          <w:sz w:val="22"/>
          <w:szCs w:val="22"/>
        </w:rPr>
        <w:t>用</w:t>
      </w:r>
      <w:r w:rsidR="00FB681D">
        <w:rPr>
          <w:rFonts w:ascii="微軟正黑體" w:eastAsia="微軟正黑體" w:hAnsi="微軟正黑體" w:cs="Arial" w:hint="eastAsia"/>
          <w:sz w:val="22"/>
          <w:szCs w:val="22"/>
        </w:rPr>
        <w:t>影印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機/</w:t>
      </w:r>
      <w:r w:rsidR="00FB681D">
        <w:rPr>
          <w:rFonts w:ascii="微軟正黑體" w:eastAsia="微軟正黑體" w:hAnsi="微軟正黑體" w:cs="Arial" w:hint="eastAsia"/>
          <w:sz w:val="22"/>
          <w:szCs w:val="22"/>
        </w:rPr>
        <w:t>印表機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上使用省電模式，在沒有活動1</w:t>
      </w:r>
      <w:r w:rsidR="0015413E" w:rsidRPr="003E463E">
        <w:rPr>
          <w:rFonts w:ascii="微軟正黑體" w:eastAsia="微軟正黑體" w:hAnsi="微軟正黑體" w:cs="Arial" w:hint="eastAsia"/>
          <w:sz w:val="22"/>
          <w:szCs w:val="22"/>
        </w:rPr>
        <w:t>小時後</w:t>
      </w:r>
      <w:r w:rsidR="00A36FF4">
        <w:rPr>
          <w:rFonts w:ascii="微軟正黑體" w:eastAsia="微軟正黑體" w:hAnsi="微軟正黑體" w:cs="Arial" w:hint="eastAsia"/>
          <w:sz w:val="22"/>
          <w:szCs w:val="22"/>
        </w:rPr>
        <w:t>進入深度</w:t>
      </w:r>
      <w:r w:rsidR="0015413E" w:rsidRPr="003E463E">
        <w:rPr>
          <w:rFonts w:ascii="微軟正黑體" w:eastAsia="微軟正黑體" w:hAnsi="微軟正黑體" w:cs="Arial" w:hint="eastAsia"/>
          <w:sz w:val="22"/>
          <w:szCs w:val="22"/>
        </w:rPr>
        <w:t>睡眠</w:t>
      </w:r>
      <w:r w:rsidR="00A36FF4">
        <w:rPr>
          <w:rFonts w:ascii="微軟正黑體" w:eastAsia="微軟正黑體" w:hAnsi="微軟正黑體" w:cs="Arial" w:hint="eastAsia"/>
          <w:sz w:val="22"/>
          <w:szCs w:val="22"/>
        </w:rPr>
        <w:t>模式</w:t>
      </w:r>
      <w:r w:rsidR="0015413E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A36FF4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15413E" w:rsidRPr="003E463E">
        <w:rPr>
          <w:rFonts w:ascii="微軟正黑體" w:eastAsia="微軟正黑體" w:hAnsi="微軟正黑體" w:cs="Arial" w:hint="eastAsia"/>
          <w:sz w:val="22"/>
          <w:szCs w:val="22"/>
        </w:rPr>
        <w:t>可能會</w:t>
      </w:r>
      <w:r w:rsidR="00A36FF4">
        <w:rPr>
          <w:rFonts w:ascii="微軟正黑體" w:eastAsia="微軟正黑體" w:hAnsi="微軟正黑體" w:cs="Arial" w:hint="eastAsia"/>
          <w:sz w:val="22"/>
          <w:szCs w:val="22"/>
        </w:rPr>
        <w:t>被</w:t>
      </w:r>
      <w:r w:rsidR="0015413E" w:rsidRPr="003E463E">
        <w:rPr>
          <w:rFonts w:ascii="微軟正黑體" w:eastAsia="微軟正黑體" w:hAnsi="微軟正黑體" w:cs="Arial" w:hint="eastAsia"/>
          <w:sz w:val="22"/>
          <w:szCs w:val="22"/>
        </w:rPr>
        <w:t>要</w:t>
      </w:r>
      <w:r w:rsidR="00A36FF4">
        <w:rPr>
          <w:rFonts w:ascii="微軟正黑體" w:eastAsia="微軟正黑體" w:hAnsi="微軟正黑體" w:cs="Arial" w:hint="eastAsia"/>
          <w:sz w:val="22"/>
          <w:szCs w:val="22"/>
        </w:rPr>
        <w:t>求驗證</w:t>
      </w:r>
      <w:r w:rsidR="0015413E" w:rsidRPr="003E463E">
        <w:rPr>
          <w:rFonts w:ascii="微軟正黑體" w:eastAsia="微軟正黑體" w:hAnsi="微軟正黑體" w:cs="Arial" w:hint="eastAsia"/>
          <w:sz w:val="22"/>
          <w:szCs w:val="22"/>
        </w:rPr>
        <w:t>執行</w:t>
      </w:r>
      <w:r w:rsidR="00A36FF4">
        <w:rPr>
          <w:rFonts w:ascii="微軟正黑體" w:eastAsia="微軟正黑體" w:hAnsi="微軟正黑體" w:cs="Arial" w:hint="eastAsia"/>
          <w:sz w:val="22"/>
          <w:szCs w:val="22"/>
        </w:rPr>
        <w:t>的方式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5A62D47F" w14:textId="77777777" w:rsidR="00E3122C" w:rsidRPr="003E463E" w:rsidRDefault="00E3122C" w:rsidP="003E463E">
      <w:pPr>
        <w:tabs>
          <w:tab w:val="left" w:pos="360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left="360"/>
        <w:rPr>
          <w:rFonts w:ascii="微軟正黑體" w:eastAsia="微軟正黑體" w:hAnsi="微軟正黑體"/>
          <w:i/>
          <w:sz w:val="22"/>
          <w:szCs w:val="22"/>
        </w:rPr>
      </w:pPr>
    </w:p>
    <w:p w14:paraId="1C7EFE68" w14:textId="77777777" w:rsidR="00E3122C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4A718885" w14:textId="24F54EA8" w:rsidR="00543D81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EC 3</w:t>
      </w:r>
      <w:r w:rsidR="00550596"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550596" w:rsidRPr="003E463E">
        <w:rPr>
          <w:rFonts w:ascii="微軟正黑體" w:eastAsia="微軟正黑體" w:hAnsi="微軟正黑體" w:cs="新細明體" w:hint="eastAsia"/>
          <w:b/>
          <w:kern w:val="0"/>
        </w:rPr>
        <w:t>最小化印表機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數量。（1分）</w:t>
      </w:r>
    </w:p>
    <w:p w14:paraId="77BF9D85" w14:textId="5A63367C" w:rsidR="00DE4C38" w:rsidRPr="003E463E" w:rsidRDefault="009677B9" w:rsidP="003E463E">
      <w:pPr>
        <w:widowControl/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012BA3">
        <w:rPr>
          <w:rFonts w:ascii="微軟正黑體" w:eastAsia="微軟正黑體" w:hAnsi="微軟正黑體" w:cs="Arial" w:hint="eastAsia"/>
          <w:sz w:val="22"/>
          <w:szCs w:val="22"/>
        </w:rPr>
        <w:t>應</w:t>
      </w:r>
      <w:r w:rsidR="00550596" w:rsidRPr="003E463E">
        <w:rPr>
          <w:rFonts w:ascii="微軟正黑體" w:eastAsia="微軟正黑體" w:hAnsi="微軟正黑體" w:cs="Arial" w:hint="eastAsia"/>
          <w:sz w:val="22"/>
          <w:szCs w:val="22"/>
        </w:rPr>
        <w:t>轉換為</w:t>
      </w:r>
      <w:r w:rsidR="00012BA3">
        <w:rPr>
          <w:rFonts w:ascii="微軟正黑體" w:eastAsia="微軟正黑體" w:hAnsi="微軟正黑體" w:cs="Arial" w:hint="eastAsia"/>
          <w:sz w:val="22"/>
          <w:szCs w:val="22"/>
        </w:rPr>
        <w:t>集中列印</w:t>
      </w:r>
      <w:r w:rsidR="00550596" w:rsidRPr="003E463E">
        <w:rPr>
          <w:rFonts w:ascii="微軟正黑體" w:eastAsia="微軟正黑體" w:hAnsi="微軟正黑體" w:cs="Arial" w:hint="eastAsia"/>
          <w:sz w:val="22"/>
          <w:szCs w:val="22"/>
        </w:rPr>
        <w:t>系統</w:t>
      </w:r>
      <w:r w:rsidR="00012BA3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550596" w:rsidRPr="003E463E">
        <w:rPr>
          <w:rFonts w:ascii="微軟正黑體" w:eastAsia="微軟正黑體" w:hAnsi="微軟正黑體" w:cs="Arial" w:hint="eastAsia"/>
          <w:sz w:val="22"/>
          <w:szCs w:val="22"/>
        </w:rPr>
        <w:t>只需要一</w:t>
      </w:r>
      <w:r w:rsidR="00012BA3">
        <w:rPr>
          <w:rFonts w:ascii="微軟正黑體" w:eastAsia="微軟正黑體" w:hAnsi="微軟正黑體" w:cs="Arial" w:hint="eastAsia"/>
          <w:sz w:val="22"/>
          <w:szCs w:val="22"/>
        </w:rPr>
        <w:t>到</w:t>
      </w:r>
      <w:r w:rsidR="00550596" w:rsidRPr="003E463E">
        <w:rPr>
          <w:rFonts w:ascii="微軟正黑體" w:eastAsia="微軟正黑體" w:hAnsi="微軟正黑體" w:cs="Arial" w:hint="eastAsia"/>
          <w:sz w:val="22"/>
          <w:szCs w:val="22"/>
        </w:rPr>
        <w:t>兩台印表機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012BA3">
        <w:rPr>
          <w:rFonts w:ascii="微軟正黑體" w:eastAsia="微軟正黑體" w:hAnsi="微軟正黑體" w:cs="Arial" w:hint="eastAsia"/>
          <w:sz w:val="22"/>
          <w:szCs w:val="22"/>
        </w:rPr>
        <w:t>就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可以大大減</w:t>
      </w:r>
      <w:r w:rsidR="00012BA3">
        <w:rPr>
          <w:rFonts w:ascii="微軟正黑體" w:eastAsia="微軟正黑體" w:hAnsi="微軟正黑體" w:cs="Arial" w:hint="eastAsia"/>
          <w:sz w:val="22"/>
          <w:szCs w:val="22"/>
        </w:rPr>
        <w:t>低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一個</w:t>
      </w:r>
      <w:r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012BA3">
        <w:rPr>
          <w:rFonts w:ascii="微軟正黑體" w:eastAsia="微軟正黑體" w:hAnsi="微軟正黑體" w:cs="Arial" w:hint="eastAsia"/>
          <w:sz w:val="22"/>
          <w:szCs w:val="22"/>
        </w:rPr>
        <w:t>耗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能。 多數</w:t>
      </w:r>
      <w:r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912C48" w:rsidRPr="003E463E">
        <w:rPr>
          <w:rFonts w:ascii="微軟正黑體" w:eastAsia="微軟正黑體" w:hAnsi="微軟正黑體" w:cs="Arial" w:hint="eastAsia"/>
          <w:sz w:val="22"/>
          <w:szCs w:val="22"/>
        </w:rPr>
        <w:t>印表機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數量超出他們的需</w:t>
      </w:r>
      <w:r w:rsidR="00912C48" w:rsidRPr="003E463E">
        <w:rPr>
          <w:rFonts w:ascii="微軟正黑體" w:eastAsia="微軟正黑體" w:hAnsi="微軟正黑體" w:cs="Arial" w:hint="eastAsia"/>
          <w:sz w:val="22"/>
          <w:szCs w:val="22"/>
        </w:rPr>
        <w:t>求量。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如果</w:t>
      </w:r>
      <w:r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8052AC">
        <w:rPr>
          <w:rFonts w:ascii="微軟正黑體" w:eastAsia="微軟正黑體" w:hAnsi="微軟正黑體" w:cs="Arial" w:hint="eastAsia"/>
          <w:sz w:val="22"/>
          <w:szCs w:val="22"/>
        </w:rPr>
        <w:t>能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證明他們已經</w:t>
      </w:r>
      <w:r w:rsidR="00A8669B" w:rsidRPr="003E463E">
        <w:rPr>
          <w:rFonts w:ascii="微軟正黑體" w:eastAsia="微軟正黑體" w:hAnsi="微軟正黑體" w:cs="Arial" w:hint="eastAsia"/>
          <w:sz w:val="22"/>
          <w:szCs w:val="22"/>
        </w:rPr>
        <w:t>有</w:t>
      </w:r>
      <w:r w:rsidR="008052AC">
        <w:rPr>
          <w:rFonts w:ascii="微軟正黑體" w:eastAsia="微軟正黑體" w:hAnsi="微軟正黑體" w:cs="Arial" w:hint="eastAsia"/>
          <w:sz w:val="22"/>
          <w:szCs w:val="22"/>
        </w:rPr>
        <w:t>減少或正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採取措施</w:t>
      </w:r>
      <w:r w:rsidR="008052AC">
        <w:rPr>
          <w:rFonts w:ascii="微軟正黑體" w:eastAsia="微軟正黑體" w:hAnsi="微軟正黑體" w:cs="Arial" w:hint="eastAsia"/>
          <w:sz w:val="22"/>
          <w:szCs w:val="22"/>
        </w:rPr>
        <w:t>以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減少該</w:t>
      </w:r>
      <w:r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8052AC">
        <w:rPr>
          <w:rFonts w:ascii="微軟正黑體" w:eastAsia="微軟正黑體" w:hAnsi="微軟正黑體" w:cs="Arial" w:hint="eastAsia"/>
          <w:sz w:val="22"/>
          <w:szCs w:val="22"/>
        </w:rPr>
        <w:t>使用的</w:t>
      </w:r>
      <w:r w:rsidR="00A8669B" w:rsidRPr="003E463E">
        <w:rPr>
          <w:rFonts w:ascii="微軟正黑體" w:eastAsia="微軟正黑體" w:hAnsi="微軟正黑體" w:cs="Arial" w:hint="eastAsia"/>
          <w:sz w:val="22"/>
          <w:szCs w:val="22"/>
        </w:rPr>
        <w:t>印表機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數量，則可以</w:t>
      </w:r>
      <w:r w:rsidR="00A8669B" w:rsidRPr="003E463E">
        <w:rPr>
          <w:rFonts w:ascii="微軟正黑體" w:eastAsia="微軟正黑體" w:hAnsi="微軟正黑體" w:cs="Arial"/>
          <w:sz w:val="22"/>
          <w:szCs w:val="22"/>
        </w:rPr>
        <w:t>得</w:t>
      </w:r>
      <w:r w:rsidR="00A13D41">
        <w:rPr>
          <w:rFonts w:ascii="微軟正黑體" w:eastAsia="微軟正黑體" w:hAnsi="微軟正黑體" w:cs="Arial" w:hint="eastAsia"/>
          <w:sz w:val="22"/>
          <w:szCs w:val="22"/>
        </w:rPr>
        <w:t>到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這一</w:t>
      </w:r>
      <w:r w:rsidR="00A13D41">
        <w:rPr>
          <w:rFonts w:ascii="微軟正黑體" w:eastAsia="微軟正黑體" w:hAnsi="微軟正黑體" w:cs="Arial" w:hint="eastAsia"/>
          <w:sz w:val="22"/>
          <w:szCs w:val="22"/>
        </w:rPr>
        <w:t>分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0F87E818" w14:textId="77777777" w:rsidR="00E3122C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2"/>
          <w:szCs w:val="22"/>
        </w:rPr>
      </w:pPr>
    </w:p>
    <w:p w14:paraId="6BDFA8F3" w14:textId="4A646BA4" w:rsidR="00543D81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EC 4：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CD6CDA" w:rsidRPr="003E463E">
        <w:rPr>
          <w:rFonts w:ascii="微軟正黑體" w:eastAsia="微軟正黑體" w:hAnsi="微軟正黑體" w:cs="新細明體" w:hint="eastAsia"/>
          <w:b/>
          <w:kern w:val="0"/>
        </w:rPr>
        <w:t>最小化</w:t>
      </w:r>
      <w:r w:rsidR="00DE4C38" w:rsidRPr="003E463E">
        <w:rPr>
          <w:rFonts w:ascii="微軟正黑體" w:eastAsia="微軟正黑體" w:hAnsi="微軟正黑體" w:cs="新細明體" w:hint="eastAsia"/>
          <w:b/>
          <w:kern w:val="0"/>
        </w:rPr>
        <w:t>照明</w:t>
      </w:r>
      <w:r w:rsidR="00CD6CDA" w:rsidRPr="003E463E">
        <w:rPr>
          <w:rFonts w:ascii="微軟正黑體" w:eastAsia="微軟正黑體" w:hAnsi="微軟正黑體" w:cs="新細明體" w:hint="eastAsia"/>
          <w:b/>
          <w:kern w:val="0"/>
        </w:rPr>
        <w:t>耗</w:t>
      </w:r>
      <w:r w:rsidR="00DE4C38" w:rsidRPr="003E463E">
        <w:rPr>
          <w:rFonts w:ascii="微軟正黑體" w:eastAsia="微軟正黑體" w:hAnsi="微軟正黑體" w:cs="新細明體" w:hint="eastAsia"/>
          <w:b/>
          <w:kern w:val="0"/>
        </w:rPr>
        <w:t>能</w:t>
      </w:r>
      <w:r w:rsidR="00CD6CDA">
        <w:rPr>
          <w:rFonts w:ascii="微軟正黑體" w:eastAsia="微軟正黑體" w:hAnsi="微軟正黑體" w:cs="新細明體" w:hint="eastAsia"/>
          <w:b/>
          <w:kern w:val="0"/>
        </w:rPr>
        <w:t>。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（1分）</w:t>
      </w:r>
    </w:p>
    <w:p w14:paraId="7E615B83" w14:textId="2E1E50FC" w:rsidR="00E3122C" w:rsidRPr="003E463E" w:rsidRDefault="009677B9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要</w:t>
      </w:r>
      <w:r w:rsidR="00CD6CDA">
        <w:rPr>
          <w:rFonts w:ascii="微軟正黑體" w:eastAsia="微軟正黑體" w:hAnsi="微軟正黑體" w:cs="Arial" w:hint="eastAsia"/>
          <w:sz w:val="22"/>
          <w:szCs w:val="22"/>
        </w:rPr>
        <w:t>將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所有可用照明</w:t>
      </w:r>
      <w:r w:rsidR="00BF7A7E" w:rsidRPr="003E463E">
        <w:rPr>
          <w:rFonts w:ascii="微軟正黑體" w:eastAsia="微軟正黑體" w:hAnsi="微軟正黑體" w:cs="Arial" w:hint="eastAsia"/>
          <w:sz w:val="22"/>
          <w:szCs w:val="22"/>
        </w:rPr>
        <w:t>設備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中</w:t>
      </w:r>
      <w:r w:rsidR="00CD6CDA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BF7A7E" w:rsidRPr="003E463E">
        <w:rPr>
          <w:rFonts w:ascii="微軟正黑體" w:eastAsia="微軟正黑體" w:hAnsi="微軟正黑體" w:cs="Arial" w:hint="eastAsia"/>
          <w:sz w:val="22"/>
          <w:szCs w:val="22"/>
        </w:rPr>
        <w:t>白熾燈更換成</w:t>
      </w:r>
      <w:r w:rsidR="00BF7A7E" w:rsidRPr="003E463E">
        <w:rPr>
          <w:rFonts w:ascii="微軟正黑體" w:eastAsia="微軟正黑體" w:hAnsi="微軟正黑體" w:cs="Arial"/>
          <w:sz w:val="22"/>
          <w:szCs w:val="22"/>
        </w:rPr>
        <w:t>LED</w:t>
      </w:r>
      <w:r w:rsidR="00CD6CDA">
        <w:rPr>
          <w:rFonts w:ascii="微軟正黑體" w:eastAsia="微軟正黑體" w:hAnsi="微軟正黑體" w:cs="Arial" w:hint="eastAsia"/>
          <w:sz w:val="22"/>
          <w:szCs w:val="22"/>
        </w:rPr>
        <w:t>燈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BF7A7E" w:rsidRPr="003E463E">
        <w:rPr>
          <w:rFonts w:ascii="微軟正黑體" w:eastAsia="微軟正黑體" w:hAnsi="微軟正黑體" w:cs="Arial" w:hint="eastAsia"/>
          <w:sz w:val="22"/>
          <w:szCs w:val="22"/>
        </w:rPr>
        <w:t>或是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制定</w:t>
      </w:r>
      <w:r w:rsidR="00BF7A7E" w:rsidRPr="003E463E">
        <w:rPr>
          <w:rFonts w:ascii="微軟正黑體" w:eastAsia="微軟正黑體" w:hAnsi="微軟正黑體" w:cs="Arial" w:hint="eastAsia"/>
          <w:sz w:val="22"/>
          <w:szCs w:val="22"/>
        </w:rPr>
        <w:t>一個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計劃，定期關閉公共區域</w:t>
      </w:r>
      <w:proofErr w:type="gramStart"/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CD6CDA" w:rsidRPr="00CD6CDA">
        <w:rPr>
          <w:rFonts w:ascii="微軟正黑體" w:eastAsia="微軟正黑體" w:hAnsi="微軟正黑體" w:cs="Arial" w:hint="eastAsia"/>
          <w:sz w:val="22"/>
          <w:szCs w:val="22"/>
        </w:rPr>
        <w:t>頂光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和</w:t>
      </w:r>
      <w:proofErr w:type="gramEnd"/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設備。</w:t>
      </w:r>
      <w:r w:rsidR="00282927" w:rsidRPr="003E463E">
        <w:rPr>
          <w:rFonts w:ascii="微軟正黑體" w:eastAsia="微軟正黑體" w:hAnsi="微軟正黑體" w:cs="Arial" w:hint="eastAsia"/>
          <w:sz w:val="22"/>
          <w:szCs w:val="22"/>
        </w:rPr>
        <w:t>提醒的形式可以是小型</w:t>
      </w:r>
      <w:r w:rsidR="00282927">
        <w:rPr>
          <w:rFonts w:ascii="微軟正黑體" w:eastAsia="微軟正黑體" w:hAnsi="微軟正黑體" w:cs="Arial" w:hint="eastAsia"/>
          <w:sz w:val="22"/>
          <w:szCs w:val="22"/>
        </w:rPr>
        <w:t>實</w:t>
      </w:r>
      <w:r w:rsidR="00282927" w:rsidRPr="003E463E">
        <w:rPr>
          <w:rFonts w:ascii="微軟正黑體" w:eastAsia="微軟正黑體" w:hAnsi="微軟正黑體" w:cs="Arial" w:hint="eastAsia"/>
          <w:sz w:val="22"/>
          <w:szCs w:val="22"/>
        </w:rPr>
        <w:t>物，例如貼紙或是每月向整個</w:t>
      </w:r>
      <w:r w:rsidR="00282927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282927" w:rsidRPr="003E463E">
        <w:rPr>
          <w:rFonts w:ascii="微軟正黑體" w:eastAsia="微軟正黑體" w:hAnsi="微軟正黑體" w:cs="Arial" w:hint="eastAsia"/>
          <w:sz w:val="22"/>
          <w:szCs w:val="22"/>
        </w:rPr>
        <w:t>發送</w:t>
      </w:r>
      <w:r w:rsidR="00282927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282927" w:rsidRPr="003E463E">
        <w:rPr>
          <w:rFonts w:ascii="微軟正黑體" w:eastAsia="微軟正黑體" w:hAnsi="微軟正黑體" w:cs="Arial" w:hint="eastAsia"/>
          <w:sz w:val="22"/>
          <w:szCs w:val="22"/>
        </w:rPr>
        <w:t>提醒電郵等。</w:t>
      </w:r>
    </w:p>
    <w:p w14:paraId="7800A21A" w14:textId="77777777" w:rsidR="00E3122C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4B57C6D7" w14:textId="76FA6E2D" w:rsidR="00543D81" w:rsidRPr="003E463E" w:rsidRDefault="00E31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EC 5：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不使用</w:t>
      </w:r>
      <w:r w:rsidR="00F23558">
        <w:rPr>
          <w:rFonts w:ascii="Arial" w:eastAsia="微軟正黑體" w:hAnsi="Arial" w:cs="Arial" w:hint="eastAsia"/>
          <w:b/>
          <w:kern w:val="0"/>
        </w:rPr>
        <w:t>小型</w:t>
      </w:r>
      <w:r w:rsidR="00F23558" w:rsidRPr="00F23558">
        <w:rPr>
          <w:rFonts w:ascii="Arial" w:eastAsia="微軟正黑體" w:hAnsi="Arial" w:cs="Arial" w:hint="eastAsia"/>
          <w:b/>
          <w:kern w:val="0"/>
        </w:rPr>
        <w:t>電</w:t>
      </w:r>
      <w:r w:rsidR="00F23558">
        <w:rPr>
          <w:rFonts w:ascii="Arial" w:eastAsia="微軟正黑體" w:hAnsi="Arial" w:cs="Arial" w:hint="eastAsia"/>
          <w:b/>
          <w:kern w:val="0"/>
        </w:rPr>
        <w:t>暖爐</w:t>
      </w:r>
      <w:r w:rsidR="00543D81" w:rsidRPr="003E463E">
        <w:rPr>
          <w:rFonts w:ascii="微軟正黑體" w:eastAsia="微軟正黑體" w:hAnsi="微軟正黑體" w:cs="新細明體" w:hint="eastAsia"/>
          <w:b/>
          <w:kern w:val="0"/>
        </w:rPr>
        <w:t>。 （1分）</w:t>
      </w:r>
    </w:p>
    <w:p w14:paraId="71E0CF9C" w14:textId="4B687FD2" w:rsidR="00A36FF4" w:rsidRDefault="00F23558" w:rsidP="00584FE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F23558">
        <w:rPr>
          <w:rFonts w:ascii="微軟正黑體" w:eastAsia="微軟正黑體" w:hAnsi="微軟正黑體" w:cs="Arial" w:hint="eastAsia"/>
          <w:sz w:val="22"/>
          <w:szCs w:val="22"/>
        </w:rPr>
        <w:t>小型</w:t>
      </w:r>
      <w:r>
        <w:rPr>
          <w:rFonts w:ascii="微軟正黑體" w:eastAsia="微軟正黑體" w:hAnsi="微軟正黑體" w:cs="Arial" w:hint="eastAsia"/>
          <w:sz w:val="22"/>
          <w:szCs w:val="22"/>
        </w:rPr>
        <w:t>電</w:t>
      </w:r>
      <w:r w:rsidRPr="00F23558">
        <w:rPr>
          <w:rFonts w:ascii="微軟正黑體" w:eastAsia="微軟正黑體" w:hAnsi="微軟正黑體" w:cs="Arial" w:hint="eastAsia"/>
          <w:sz w:val="22"/>
          <w:szCs w:val="22"/>
        </w:rPr>
        <w:t>暖爐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是建築物中</w:t>
      </w:r>
      <w:r>
        <w:rPr>
          <w:rFonts w:ascii="微軟正黑體" w:eastAsia="微軟正黑體" w:hAnsi="微軟正黑體" w:cs="Arial" w:hint="eastAsia"/>
          <w:sz w:val="22"/>
          <w:szCs w:val="22"/>
        </w:rPr>
        <w:t>主要的能耗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源。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>
        <w:rPr>
          <w:rFonts w:ascii="微軟正黑體" w:eastAsia="微軟正黑體" w:hAnsi="微軟正黑體" w:cs="Arial" w:hint="eastAsia"/>
          <w:sz w:val="22"/>
          <w:szCs w:val="22"/>
        </w:rPr>
        <w:t>應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確認</w:t>
      </w:r>
      <w:r>
        <w:rPr>
          <w:rFonts w:ascii="微軟正黑體" w:eastAsia="微軟正黑體" w:hAnsi="微軟正黑體" w:cs="Arial" w:hint="eastAsia"/>
          <w:sz w:val="22"/>
          <w:szCs w:val="22"/>
        </w:rPr>
        <w:t>部門中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沒有使用</w:t>
      </w:r>
      <w:r w:rsidRPr="00F23558">
        <w:rPr>
          <w:rFonts w:ascii="微軟正黑體" w:eastAsia="微軟正黑體" w:hAnsi="微軟正黑體" w:cs="Arial" w:hint="eastAsia"/>
          <w:sz w:val="22"/>
          <w:szCs w:val="22"/>
        </w:rPr>
        <w:t>小型</w:t>
      </w:r>
      <w:r>
        <w:rPr>
          <w:rFonts w:ascii="微軟正黑體" w:eastAsia="微軟正黑體" w:hAnsi="微軟正黑體" w:cs="Arial" w:hint="eastAsia"/>
          <w:sz w:val="22"/>
          <w:szCs w:val="22"/>
        </w:rPr>
        <w:t>電</w:t>
      </w:r>
      <w:r w:rsidRPr="00F23558">
        <w:rPr>
          <w:rFonts w:ascii="微軟正黑體" w:eastAsia="微軟正黑體" w:hAnsi="微軟正黑體" w:cs="Arial" w:hint="eastAsia"/>
          <w:sz w:val="22"/>
          <w:szCs w:val="22"/>
        </w:rPr>
        <w:t>暖爐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（除非能源辦公室</w:t>
      </w:r>
      <w:r>
        <w:rPr>
          <w:rFonts w:ascii="微軟正黑體" w:eastAsia="微軟正黑體" w:hAnsi="微軟正黑體" w:cs="Arial" w:hint="eastAsia"/>
          <w:sz w:val="22"/>
          <w:szCs w:val="22"/>
        </w:rPr>
        <w:t>以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校園能源政策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批准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）。</w:t>
      </w:r>
    </w:p>
    <w:p w14:paraId="02FC7A61" w14:textId="77777777" w:rsidR="00584FE1" w:rsidRDefault="00584FE1" w:rsidP="00584FE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25DC0449" w14:textId="718A3BB2" w:rsidR="00543D81" w:rsidRPr="003E463E" w:rsidRDefault="0097170B" w:rsidP="003E46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Arial"/>
          <w:b/>
          <w:i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廢棄物</w:t>
      </w:r>
      <w:proofErr w:type="gramStart"/>
      <w:r w:rsidR="00543D81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（</w:t>
      </w:r>
      <w:proofErr w:type="gramEnd"/>
      <w:r w:rsidR="00543D81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總分：</w:t>
      </w:r>
      <w:r w:rsidR="00543D81" w:rsidRPr="003E463E">
        <w:rPr>
          <w:rFonts w:ascii="微軟正黑體" w:eastAsia="微軟正黑體" w:hAnsi="微軟正黑體" w:cs="Arial" w:hint="eastAsia"/>
          <w:b/>
          <w:i/>
          <w:kern w:val="0"/>
          <w:sz w:val="28"/>
          <w:szCs w:val="28"/>
        </w:rPr>
        <w:t>4</w:t>
      </w:r>
      <w:proofErr w:type="gramStart"/>
      <w:r w:rsidR="00543D81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）</w:t>
      </w:r>
      <w:proofErr w:type="gramEnd"/>
    </w:p>
    <w:p w14:paraId="049D3A77" w14:textId="49E301A3" w:rsidR="00543D81" w:rsidRPr="003E463E" w:rsidRDefault="00AA39E3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南華大學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的目標是實現零</w:t>
      </w:r>
      <w:r w:rsidR="0097170B">
        <w:rPr>
          <w:rFonts w:ascii="微軟正黑體" w:eastAsia="微軟正黑體" w:hAnsi="微軟正黑體" w:cs="Arial" w:hint="eastAsia"/>
          <w:sz w:val="22"/>
          <w:szCs w:val="22"/>
        </w:rPr>
        <w:t>廢棄物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。該計劃</w:t>
      </w:r>
      <w:r w:rsidR="006F0826" w:rsidRPr="003E463E">
        <w:rPr>
          <w:rFonts w:ascii="微軟正黑體" w:eastAsia="微軟正黑體" w:hAnsi="微軟正黑體" w:cs="Arial" w:hint="eastAsia"/>
          <w:sz w:val="22"/>
          <w:szCs w:val="22"/>
        </w:rPr>
        <w:t>透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過</w:t>
      </w:r>
      <w:r w:rsidR="008A6D2B" w:rsidRPr="003E463E">
        <w:rPr>
          <w:rFonts w:ascii="微軟正黑體" w:eastAsia="微軟正黑體" w:hAnsi="微軟正黑體" w:cs="Arial" w:hint="eastAsia"/>
          <w:sz w:val="22"/>
          <w:szCs w:val="22"/>
        </w:rPr>
        <w:t>學生和校園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利用減少</w:t>
      </w:r>
      <w:r w:rsidR="008A6D2B" w:rsidRPr="003E463E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再利用</w:t>
      </w:r>
      <w:r w:rsidR="008A6D2B" w:rsidRPr="003E463E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再循環和堆肥及</w:t>
      </w:r>
      <w:r w:rsidR="008A6D2B" w:rsidRPr="003E463E">
        <w:rPr>
          <w:rFonts w:ascii="微軟正黑體" w:eastAsia="微軟正黑體" w:hAnsi="微軟正黑體" w:cs="Arial" w:hint="eastAsia"/>
          <w:sz w:val="22"/>
          <w:szCs w:val="22"/>
        </w:rPr>
        <w:t>改變</w:t>
      </w:r>
      <w:r w:rsidR="0097170B" w:rsidRPr="003E463E">
        <w:rPr>
          <w:rFonts w:ascii="微軟正黑體" w:eastAsia="微軟正黑體" w:hAnsi="微軟正黑體" w:cs="Arial" w:hint="eastAsia"/>
          <w:sz w:val="22"/>
          <w:szCs w:val="22"/>
        </w:rPr>
        <w:t>行為</w:t>
      </w:r>
      <w:r w:rsidR="0097170B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B4522C">
        <w:rPr>
          <w:rFonts w:ascii="微軟正黑體" w:eastAsia="微軟正黑體" w:hAnsi="微軟正黑體" w:cs="Arial" w:hint="eastAsia"/>
          <w:sz w:val="22"/>
          <w:szCs w:val="22"/>
        </w:rPr>
        <w:t>避免</w:t>
      </w:r>
      <w:r w:rsidR="00B4522C" w:rsidRPr="003E463E">
        <w:rPr>
          <w:rFonts w:ascii="微軟正黑體" w:eastAsia="微軟正黑體" w:hAnsi="微軟正黑體" w:cs="Arial" w:hint="eastAsia"/>
          <w:sz w:val="22"/>
          <w:szCs w:val="22"/>
        </w:rPr>
        <w:t>90％</w:t>
      </w:r>
      <w:r w:rsidR="008A6D2B" w:rsidRPr="003E463E">
        <w:rPr>
          <w:rFonts w:ascii="微軟正黑體" w:eastAsia="微軟正黑體" w:hAnsi="微軟正黑體" w:cs="Arial" w:hint="eastAsia"/>
          <w:sz w:val="22"/>
          <w:szCs w:val="22"/>
        </w:rPr>
        <w:t>校園</w:t>
      </w:r>
      <w:r w:rsidR="00B4522C">
        <w:rPr>
          <w:rFonts w:ascii="微軟正黑體" w:eastAsia="微軟正黑體" w:hAnsi="微軟正黑體" w:cs="Arial" w:hint="eastAsia"/>
          <w:sz w:val="22"/>
          <w:szCs w:val="22"/>
        </w:rPr>
        <w:t>生活</w:t>
      </w:r>
      <w:r w:rsidR="00B4522C" w:rsidRPr="003E463E">
        <w:rPr>
          <w:rFonts w:ascii="微軟正黑體" w:eastAsia="微軟正黑體" w:hAnsi="微軟正黑體" w:cs="Arial" w:hint="eastAsia"/>
          <w:sz w:val="22"/>
          <w:szCs w:val="22"/>
        </w:rPr>
        <w:t>固體廢</w:t>
      </w:r>
      <w:r w:rsidR="00B4522C">
        <w:rPr>
          <w:rFonts w:ascii="微軟正黑體" w:eastAsia="微軟正黑體" w:hAnsi="微軟正黑體" w:cs="Arial" w:hint="eastAsia"/>
          <w:sz w:val="22"/>
          <w:szCs w:val="22"/>
        </w:rPr>
        <w:t>棄</w:t>
      </w:r>
      <w:r w:rsidR="00B4522C" w:rsidRPr="003E463E">
        <w:rPr>
          <w:rFonts w:ascii="微軟正黑體" w:eastAsia="微軟正黑體" w:hAnsi="微軟正黑體" w:cs="Arial" w:hint="eastAsia"/>
          <w:sz w:val="22"/>
          <w:szCs w:val="22"/>
        </w:rPr>
        <w:t>物</w:t>
      </w:r>
      <w:r w:rsidR="00B4522C">
        <w:rPr>
          <w:rFonts w:ascii="微軟正黑體" w:eastAsia="微軟正黑體" w:hAnsi="微軟正黑體" w:cs="Arial" w:hint="eastAsia"/>
          <w:sz w:val="22"/>
          <w:szCs w:val="22"/>
        </w:rPr>
        <w:t>的產生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。沒有校園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 xml:space="preserve">的幫助，這個目標就無法實現 </w:t>
      </w:r>
      <w:proofErr w:type="gramStart"/>
      <w:r w:rsidR="008A6D2B" w:rsidRPr="003E463E">
        <w:rPr>
          <w:rFonts w:ascii="微軟正黑體" w:eastAsia="微軟正黑體" w:hAnsi="微軟正黑體" w:cs="Arial"/>
          <w:sz w:val="22"/>
          <w:szCs w:val="22"/>
        </w:rPr>
        <w:t>–</w:t>
      </w:r>
      <w:proofErr w:type="gramEnd"/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  <w:r w:rsidR="008A6D2B" w:rsidRPr="003E463E">
        <w:rPr>
          <w:rFonts w:ascii="微軟正黑體" w:eastAsia="微軟正黑體" w:hAnsi="微軟正黑體" w:cs="Arial" w:hint="eastAsia"/>
          <w:sz w:val="22"/>
          <w:szCs w:val="22"/>
        </w:rPr>
        <w:t>以下是可</w:t>
      </w:r>
      <w:r w:rsidR="00B4522C">
        <w:rPr>
          <w:rFonts w:ascii="微軟正黑體" w:eastAsia="微軟正黑體" w:hAnsi="微軟正黑體" w:cs="Arial" w:hint="eastAsia"/>
          <w:sz w:val="22"/>
          <w:szCs w:val="22"/>
        </w:rPr>
        <w:t>行的</w:t>
      </w:r>
      <w:r w:rsidR="008A6D2B" w:rsidRPr="003E463E">
        <w:rPr>
          <w:rFonts w:ascii="微軟正黑體" w:eastAsia="微軟正黑體" w:hAnsi="微軟正黑體" w:cs="Arial" w:hint="eastAsia"/>
          <w:sz w:val="22"/>
          <w:szCs w:val="22"/>
        </w:rPr>
        <w:t>方法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：</w:t>
      </w:r>
    </w:p>
    <w:p w14:paraId="1ED8A7D2" w14:textId="77777777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78AAECCA" w14:textId="18CBE4AA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4"/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WA 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B4522C">
        <w:rPr>
          <w:rFonts w:ascii="微軟正黑體" w:eastAsia="微軟正黑體" w:hAnsi="微軟正黑體" w:cs="新細明體" w:hint="eastAsia"/>
          <w:b/>
          <w:kern w:val="0"/>
        </w:rPr>
        <w:t>製作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堆肥。</w:t>
      </w:r>
      <w:r w:rsidRPr="003E463E">
        <w:rPr>
          <w:rFonts w:ascii="微軟正黑體" w:eastAsia="微軟正黑體" w:hAnsi="微軟正黑體" w:cs="Arial" w:hint="eastAsia"/>
          <w:b/>
          <w:kern w:val="0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（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699F7C9E" w14:textId="773F5B81" w:rsidR="00543D81" w:rsidRPr="00584FE1" w:rsidRDefault="00B4522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製作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堆肥可以</w:t>
      </w:r>
      <w:r w:rsidR="00DA1E23" w:rsidRPr="003E463E">
        <w:rPr>
          <w:rFonts w:ascii="微軟正黑體" w:eastAsia="微軟正黑體" w:hAnsi="微軟正黑體" w:cs="Arial" w:hint="eastAsia"/>
          <w:sz w:val="22"/>
          <w:szCs w:val="22"/>
        </w:rPr>
        <w:t>明顯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減少校園</w:t>
      </w:r>
      <w:r>
        <w:rPr>
          <w:rFonts w:ascii="微軟正黑體" w:eastAsia="微軟正黑體" w:hAnsi="微軟正黑體" w:cs="Arial" w:hint="eastAsia"/>
          <w:sz w:val="22"/>
          <w:szCs w:val="22"/>
        </w:rPr>
        <w:t>產生的</w:t>
      </w:r>
      <w:r w:rsidR="0097170B">
        <w:rPr>
          <w:rFonts w:ascii="微軟正黑體" w:eastAsia="微軟正黑體" w:hAnsi="微軟正黑體" w:cs="Arial" w:hint="eastAsia"/>
          <w:sz w:val="22"/>
          <w:szCs w:val="22"/>
        </w:rPr>
        <w:t>廢棄物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。堆肥服務的實施將與</w:t>
      </w:r>
      <w:bookmarkStart w:id="5" w:name="_Hlk21469698"/>
      <w:r w:rsidR="00AA39E3">
        <w:rPr>
          <w:rFonts w:ascii="微軟正黑體" w:eastAsia="微軟正黑體" w:hAnsi="微軟正黑體" w:cs="Arial" w:hint="eastAsia"/>
          <w:sz w:val="22"/>
          <w:szCs w:val="22"/>
        </w:rPr>
        <w:t>總務處、永續中心</w:t>
      </w:r>
      <w:bookmarkEnd w:id="5"/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密切合作。理想的</w:t>
      </w:r>
      <w:r w:rsidR="00AA39E3">
        <w:rPr>
          <w:rFonts w:ascii="微軟正黑體" w:eastAsia="微軟正黑體" w:hAnsi="微軟正黑體" w:cs="Arial" w:hint="eastAsia"/>
          <w:sz w:val="22"/>
          <w:szCs w:val="22"/>
        </w:rPr>
        <w:t>廚</w:t>
      </w:r>
      <w:proofErr w:type="gramStart"/>
      <w:r w:rsidR="00AA39E3">
        <w:rPr>
          <w:rFonts w:ascii="微軟正黑體" w:eastAsia="微軟正黑體" w:hAnsi="微軟正黑體" w:cs="Arial" w:hint="eastAsia"/>
          <w:sz w:val="22"/>
          <w:szCs w:val="22"/>
        </w:rPr>
        <w:t>餘推肥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箱</w:t>
      </w:r>
      <w:proofErr w:type="gramEnd"/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位於洗手間和</w:t>
      </w:r>
      <w:r w:rsidR="00AA39E3">
        <w:rPr>
          <w:rFonts w:ascii="微軟正黑體" w:eastAsia="微軟正黑體" w:hAnsi="微軟正黑體" w:cs="Arial" w:hint="eastAsia"/>
          <w:sz w:val="22"/>
          <w:szCs w:val="22"/>
        </w:rPr>
        <w:t>樓梯旁。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，以及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成員</w:t>
      </w:r>
      <w:r w:rsidR="00F24673" w:rsidRPr="003E463E">
        <w:rPr>
          <w:rFonts w:ascii="微軟正黑體" w:eastAsia="微軟正黑體" w:hAnsi="微軟正黑體" w:cs="Arial" w:hint="eastAsia"/>
          <w:sz w:val="22"/>
          <w:szCs w:val="22"/>
        </w:rPr>
        <w:t>是否</w:t>
      </w:r>
      <w:r w:rsidR="00DA1E23" w:rsidRPr="003E463E">
        <w:rPr>
          <w:rFonts w:ascii="微軟正黑體" w:eastAsia="微軟正黑體" w:hAnsi="微軟正黑體" w:cs="Arial" w:hint="eastAsia"/>
          <w:sz w:val="22"/>
          <w:szCs w:val="22"/>
        </w:rPr>
        <w:t>了解</w:t>
      </w:r>
      <w:r w:rsidR="00F24673" w:rsidRPr="003E463E">
        <w:rPr>
          <w:rFonts w:ascii="微軟正黑體" w:eastAsia="微軟正黑體" w:hAnsi="微軟正黑體" w:cs="Arial" w:hint="eastAsia"/>
          <w:sz w:val="22"/>
          <w:szCs w:val="22"/>
        </w:rPr>
        <w:t>該</w:t>
      </w:r>
      <w:r w:rsidR="00543D81" w:rsidRPr="003E463E">
        <w:rPr>
          <w:rFonts w:ascii="微軟正黑體" w:eastAsia="微軟正黑體" w:hAnsi="微軟正黑體" w:cs="Arial" w:hint="eastAsia"/>
          <w:sz w:val="22"/>
          <w:szCs w:val="22"/>
        </w:rPr>
        <w:t>計劃</w:t>
      </w:r>
      <w:r w:rsidR="00F24673" w:rsidRPr="003E463E">
        <w:rPr>
          <w:rFonts w:ascii="微軟正黑體" w:eastAsia="微軟正黑體" w:hAnsi="微軟正黑體" w:cs="Arial" w:hint="eastAsia"/>
          <w:sz w:val="22"/>
          <w:szCs w:val="22"/>
        </w:rPr>
        <w:t>的內容</w:t>
      </w:r>
      <w:r w:rsidR="00DA1E23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267CA90B" w14:textId="77777777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2"/>
          <w:szCs w:val="22"/>
        </w:rPr>
      </w:pPr>
    </w:p>
    <w:p w14:paraId="176DD733" w14:textId="15D56009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WA 2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使用</w:t>
      </w:r>
      <w:r w:rsidR="00725C82" w:rsidRPr="00725C82">
        <w:rPr>
          <w:rFonts w:ascii="微軟正黑體" w:eastAsia="微軟正黑體" w:hAnsi="微軟正黑體" w:cs="新細明體" w:hint="eastAsia"/>
          <w:b/>
          <w:kern w:val="0"/>
        </w:rPr>
        <w:t>小型垃圾</w:t>
      </w:r>
      <w:proofErr w:type="gramStart"/>
      <w:r w:rsidR="00725C82" w:rsidRPr="00725C82">
        <w:rPr>
          <w:rFonts w:ascii="微軟正黑體" w:eastAsia="微軟正黑體" w:hAnsi="微軟正黑體" w:cs="新細明體" w:hint="eastAsia"/>
          <w:b/>
          <w:kern w:val="0"/>
        </w:rPr>
        <w:t>子車桶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系統</w:t>
      </w:r>
      <w:proofErr w:type="gramEnd"/>
      <w:r w:rsidRPr="003E463E">
        <w:rPr>
          <w:rFonts w:ascii="微軟正黑體" w:eastAsia="微軟正黑體" w:hAnsi="微軟正黑體" w:cs="新細明體" w:hint="eastAsia"/>
          <w:b/>
          <w:kern w:val="0"/>
        </w:rPr>
        <w:t>。</w:t>
      </w:r>
      <w:r w:rsidRPr="003E463E">
        <w:rPr>
          <w:rFonts w:ascii="微軟正黑體" w:eastAsia="微軟正黑體" w:hAnsi="微軟正黑體" w:cs="Arial" w:hint="eastAsia"/>
          <w:b/>
          <w:kern w:val="0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（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6BE58EF3" w14:textId="67A970DE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  <w:i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將</w:t>
      </w:r>
      <w:r w:rsidR="00725C82">
        <w:rPr>
          <w:rFonts w:ascii="微軟正黑體" w:eastAsia="微軟正黑體" w:hAnsi="微軟正黑體" w:cs="Arial" w:hint="eastAsia"/>
          <w:sz w:val="22"/>
          <w:szCs w:val="22"/>
        </w:rPr>
        <w:t>小型垃圾子</w:t>
      </w:r>
      <w:proofErr w:type="gramStart"/>
      <w:r w:rsidR="00725C82">
        <w:rPr>
          <w:rFonts w:ascii="微軟正黑體" w:eastAsia="微軟正黑體" w:hAnsi="微軟正黑體" w:cs="Arial" w:hint="eastAsia"/>
          <w:sz w:val="22"/>
          <w:szCs w:val="22"/>
        </w:rPr>
        <w:t>車桶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與桌邊紙</w:t>
      </w:r>
      <w:proofErr w:type="gramEnd"/>
      <w:r w:rsidR="00725C82">
        <w:rPr>
          <w:rFonts w:ascii="微軟正黑體" w:eastAsia="微軟正黑體" w:hAnsi="微軟正黑體" w:cs="Arial" w:hint="eastAsia"/>
          <w:sz w:val="22"/>
          <w:szCs w:val="22"/>
        </w:rPr>
        <w:t>類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回收</w:t>
      </w:r>
      <w:r w:rsidR="00F24673" w:rsidRPr="003E463E">
        <w:rPr>
          <w:rFonts w:ascii="微軟正黑體" w:eastAsia="微軟正黑體" w:hAnsi="微軟正黑體" w:cs="Arial" w:hint="eastAsia"/>
          <w:sz w:val="22"/>
          <w:szCs w:val="22"/>
        </w:rPr>
        <w:t>箱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結合可以鼓勵回收和堆肥。如果可</w:t>
      </w:r>
      <w:r w:rsidR="00F24673" w:rsidRPr="003E463E">
        <w:rPr>
          <w:rFonts w:ascii="微軟正黑體" w:eastAsia="微軟正黑體" w:hAnsi="微軟正黑體" w:cs="Arial" w:hint="eastAsia"/>
          <w:sz w:val="22"/>
          <w:szCs w:val="22"/>
        </w:rPr>
        <w:t>以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的話，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應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lastRenderedPageBreak/>
        <w:t>該與</w:t>
      </w:r>
      <w:r w:rsidR="00AA39E3">
        <w:rPr>
          <w:rFonts w:ascii="微軟正黑體" w:eastAsia="微軟正黑體" w:hAnsi="微軟正黑體" w:cs="Arial" w:hint="eastAsia"/>
          <w:sz w:val="22"/>
          <w:szCs w:val="22"/>
        </w:rPr>
        <w:t>總務處、永續中心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合作，在所有辦公室安裝</w:t>
      </w:r>
      <w:r w:rsidR="00725C82">
        <w:rPr>
          <w:rFonts w:ascii="微軟正黑體" w:eastAsia="微軟正黑體" w:hAnsi="微軟正黑體" w:cs="Arial" w:hint="eastAsia"/>
          <w:sz w:val="22"/>
          <w:szCs w:val="22"/>
        </w:rPr>
        <w:t>小型垃圾子</w:t>
      </w:r>
      <w:proofErr w:type="gramStart"/>
      <w:r w:rsidR="00725C82">
        <w:rPr>
          <w:rFonts w:ascii="微軟正黑體" w:eastAsia="微軟正黑體" w:hAnsi="微軟正黑體" w:cs="Arial" w:hint="eastAsia"/>
          <w:sz w:val="22"/>
          <w:szCs w:val="22"/>
        </w:rPr>
        <w:t>車桶並</w:t>
      </w:r>
      <w:proofErr w:type="gramEnd"/>
      <w:r w:rsidR="00725C82">
        <w:rPr>
          <w:rFonts w:ascii="微軟正黑體" w:eastAsia="微軟正黑體" w:hAnsi="微軟正黑體" w:cs="Arial" w:hint="eastAsia"/>
          <w:sz w:val="22"/>
          <w:szCs w:val="22"/>
        </w:rPr>
        <w:t>放置</w:t>
      </w:r>
      <w:r w:rsidR="00F24673" w:rsidRPr="003E463E">
        <w:rPr>
          <w:rFonts w:ascii="微軟正黑體" w:eastAsia="微軟正黑體" w:hAnsi="微軟正黑體" w:cs="Arial" w:hint="eastAsia"/>
          <w:sz w:val="22"/>
          <w:szCs w:val="22"/>
        </w:rPr>
        <w:t>標籤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725C82">
        <w:rPr>
          <w:rFonts w:ascii="微軟正黑體" w:eastAsia="微軟正黑體" w:hAnsi="微軟正黑體" w:cs="Arial" w:hint="eastAsia"/>
          <w:sz w:val="22"/>
          <w:szCs w:val="22"/>
        </w:rPr>
        <w:t>小型垃圾</w:t>
      </w:r>
      <w:proofErr w:type="gramStart"/>
      <w:r w:rsidR="00725C82">
        <w:rPr>
          <w:rFonts w:ascii="微軟正黑體" w:eastAsia="微軟正黑體" w:hAnsi="微軟正黑體" w:cs="Arial" w:hint="eastAsia"/>
          <w:sz w:val="22"/>
          <w:szCs w:val="22"/>
        </w:rPr>
        <w:t>子車桶的</w:t>
      </w:r>
      <w:proofErr w:type="gramEnd"/>
      <w:r w:rsidR="00725C82">
        <w:rPr>
          <w:rFonts w:ascii="微軟正黑體" w:eastAsia="微軟正黑體" w:hAnsi="微軟正黑體" w:cs="Arial" w:hint="eastAsia"/>
          <w:sz w:val="22"/>
          <w:szCs w:val="22"/>
        </w:rPr>
        <w:t>數量依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725C82">
        <w:rPr>
          <w:rFonts w:ascii="微軟正黑體" w:eastAsia="微軟正黑體" w:hAnsi="微軟正黑體" w:cs="Arial" w:hint="eastAsia"/>
          <w:sz w:val="22"/>
          <w:szCs w:val="22"/>
        </w:rPr>
        <w:t>的垃圾量而定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。驗證</w:t>
      </w:r>
      <w:r w:rsidR="00725C82">
        <w:rPr>
          <w:rFonts w:ascii="微軟正黑體" w:eastAsia="微軟正黑體" w:hAnsi="微軟正黑體" w:cs="Arial" w:hint="eastAsia"/>
          <w:sz w:val="22"/>
          <w:szCs w:val="22"/>
        </w:rPr>
        <w:t>時應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包括安裝了多少</w:t>
      </w:r>
      <w:r w:rsidR="00725C82" w:rsidRPr="00725C82">
        <w:rPr>
          <w:rFonts w:ascii="微軟正黑體" w:eastAsia="微軟正黑體" w:hAnsi="微軟正黑體" w:cs="Arial" w:hint="eastAsia"/>
          <w:sz w:val="22"/>
          <w:szCs w:val="22"/>
        </w:rPr>
        <w:t>子</w:t>
      </w:r>
      <w:proofErr w:type="gramStart"/>
      <w:r w:rsidR="00725C82" w:rsidRPr="00725C82">
        <w:rPr>
          <w:rFonts w:ascii="微軟正黑體" w:eastAsia="微軟正黑體" w:hAnsi="微軟正黑體" w:cs="Arial" w:hint="eastAsia"/>
          <w:sz w:val="22"/>
          <w:szCs w:val="22"/>
        </w:rPr>
        <w:t>車桶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以及</w:t>
      </w:r>
      <w:proofErr w:type="gramEnd"/>
      <w:r w:rsidRPr="003E463E">
        <w:rPr>
          <w:rFonts w:ascii="微軟正黑體" w:eastAsia="微軟正黑體" w:hAnsi="微軟正黑體" w:cs="Arial" w:hint="eastAsia"/>
          <w:sz w:val="22"/>
          <w:szCs w:val="22"/>
        </w:rPr>
        <w:t>安裝</w:t>
      </w:r>
      <w:r w:rsidR="00725C82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時間</w:t>
      </w:r>
      <w:r w:rsidR="00725C82">
        <w:rPr>
          <w:rFonts w:ascii="微軟正黑體" w:eastAsia="微軟正黑體" w:hAnsi="微軟正黑體" w:cs="Arial" w:hint="eastAsia"/>
          <w:sz w:val="22"/>
          <w:szCs w:val="22"/>
        </w:rPr>
        <w:t>等</w:t>
      </w:r>
      <w:r w:rsidR="006048B9">
        <w:rPr>
          <w:rFonts w:ascii="微軟正黑體" w:eastAsia="微軟正黑體" w:hAnsi="微軟正黑體" w:cs="Arial" w:hint="eastAsia"/>
          <w:sz w:val="22"/>
          <w:szCs w:val="22"/>
        </w:rPr>
        <w:t>訊息</w:t>
      </w:r>
      <w:r w:rsidR="00F24673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60A9EECB" w14:textId="77777777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723ADEF3" w14:textId="700A0181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  <w:i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6"/>
      <w:r w:rsidRPr="003E463E">
        <w:rPr>
          <w:rFonts w:ascii="微軟正黑體" w:eastAsia="微軟正黑體" w:hAnsi="微軟正黑體"/>
          <w:i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WA 3：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F24673" w:rsidRPr="003E463E">
        <w:rPr>
          <w:rFonts w:ascii="微軟正黑體" w:eastAsia="微軟正黑體" w:hAnsi="微軟正黑體" w:cs="新細明體" w:hint="eastAsia"/>
          <w:b/>
          <w:kern w:val="0"/>
        </w:rPr>
        <w:t>應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至少</w:t>
      </w:r>
      <w:r w:rsidR="00F24673" w:rsidRPr="003E463E">
        <w:rPr>
          <w:rFonts w:ascii="微軟正黑體" w:eastAsia="微軟正黑體" w:hAnsi="微軟正黑體" w:cs="新細明體" w:hint="eastAsia"/>
          <w:b/>
          <w:kern w:val="0"/>
        </w:rPr>
        <w:t>執行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兩個減少紙張使用的項目。 （1分）</w:t>
      </w:r>
    </w:p>
    <w:p w14:paraId="5787FE1F" w14:textId="4CF88013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  <w:i/>
          <w:sz w:val="22"/>
          <w:szCs w:val="22"/>
        </w:rPr>
      </w:pP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減少</w:t>
      </w:r>
      <w:r w:rsidR="009677B9">
        <w:rPr>
          <w:rFonts w:ascii="微軟正黑體" w:eastAsia="微軟正黑體" w:hAnsi="微軟正黑體" w:hint="eastAsia"/>
          <w:i/>
          <w:sz w:val="22"/>
          <w:szCs w:val="22"/>
        </w:rPr>
        <w:t>部門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使用的紙張總量可以節省成本和環境效益。</w:t>
      </w:r>
      <w:r w:rsidR="00A13D41">
        <w:rPr>
          <w:rFonts w:ascii="微軟正黑體" w:eastAsia="微軟正黑體" w:hAnsi="微軟正黑體" w:hint="eastAsia"/>
          <w:i/>
          <w:sz w:val="22"/>
          <w:szCs w:val="22"/>
        </w:rPr>
        <w:t>得到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這一</w:t>
      </w:r>
      <w:r w:rsidR="00A13D41">
        <w:rPr>
          <w:rFonts w:ascii="微軟正黑體" w:eastAsia="微軟正黑體" w:hAnsi="微軟正黑體" w:hint="eastAsia"/>
          <w:i/>
          <w:sz w:val="22"/>
          <w:szCs w:val="22"/>
        </w:rPr>
        <w:t>分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的方法包括（但不限於）在每台公共</w:t>
      </w:r>
      <w:r w:rsidR="00F24673" w:rsidRPr="003E463E">
        <w:rPr>
          <w:rFonts w:ascii="微軟正黑體" w:eastAsia="微軟正黑體" w:hAnsi="微軟正黑體" w:hint="eastAsia"/>
          <w:i/>
          <w:sz w:val="22"/>
          <w:szCs w:val="22"/>
        </w:rPr>
        <w:t>印表機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/</w:t>
      </w:r>
      <w:r w:rsidR="00FB681D">
        <w:rPr>
          <w:rFonts w:ascii="微軟正黑體" w:eastAsia="微軟正黑體" w:hAnsi="微軟正黑體" w:hint="eastAsia"/>
          <w:i/>
          <w:sz w:val="22"/>
          <w:szCs w:val="22"/>
        </w:rPr>
        <w:t>影印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機附近設置</w:t>
      </w:r>
      <w:r w:rsidR="00580D39">
        <w:rPr>
          <w:rFonts w:ascii="微軟正黑體" w:eastAsia="微軟正黑體" w:hAnsi="微軟正黑體" w:hint="eastAsia"/>
          <w:i/>
          <w:sz w:val="22"/>
          <w:szCs w:val="22"/>
        </w:rPr>
        <w:t>單面再利用回收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紙盒</w:t>
      </w:r>
      <w:r w:rsidR="00580D39">
        <w:rPr>
          <w:rFonts w:ascii="微軟正黑體" w:eastAsia="微軟正黑體" w:hAnsi="微軟正黑體" w:hint="eastAsia"/>
          <w:i/>
          <w:sz w:val="22"/>
          <w:szCs w:val="22"/>
        </w:rPr>
        <w:t>、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將雙面</w:t>
      </w:r>
      <w:r w:rsidR="00580D39">
        <w:rPr>
          <w:rFonts w:ascii="微軟正黑體" w:eastAsia="微軟正黑體" w:hAnsi="微軟正黑體" w:hint="eastAsia"/>
          <w:i/>
          <w:sz w:val="22"/>
          <w:szCs w:val="22"/>
        </w:rPr>
        <w:t>列</w:t>
      </w:r>
      <w:r w:rsidR="00F24673" w:rsidRPr="003E463E">
        <w:rPr>
          <w:rFonts w:ascii="微軟正黑體" w:eastAsia="微軟正黑體" w:hAnsi="微軟正黑體" w:hint="eastAsia"/>
          <w:i/>
          <w:sz w:val="22"/>
          <w:szCs w:val="22"/>
        </w:rPr>
        <w:t>印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設置為公</w:t>
      </w:r>
      <w:r w:rsidR="00580D39">
        <w:rPr>
          <w:rFonts w:ascii="微軟正黑體" w:eastAsia="微軟正黑體" w:hAnsi="微軟正黑體" w:hint="eastAsia"/>
          <w:i/>
          <w:sz w:val="22"/>
          <w:szCs w:val="22"/>
        </w:rPr>
        <w:t>用</w:t>
      </w:r>
      <w:r w:rsidR="00F24673" w:rsidRPr="003E463E">
        <w:rPr>
          <w:rFonts w:ascii="微軟正黑體" w:eastAsia="微軟正黑體" w:hAnsi="微軟正黑體" w:hint="eastAsia"/>
          <w:i/>
          <w:sz w:val="22"/>
          <w:szCs w:val="22"/>
        </w:rPr>
        <w:t>印表機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的</w:t>
      </w:r>
      <w:r w:rsidR="00580D39">
        <w:rPr>
          <w:rFonts w:ascii="微軟正黑體" w:eastAsia="微軟正黑體" w:hAnsi="微軟正黑體" w:hint="eastAsia"/>
          <w:i/>
          <w:sz w:val="22"/>
          <w:szCs w:val="22"/>
        </w:rPr>
        <w:t>預設值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，轉換為電子</w:t>
      </w:r>
      <w:r w:rsidR="00580D39">
        <w:rPr>
          <w:rFonts w:ascii="微軟正黑體" w:eastAsia="微軟正黑體" w:hAnsi="微軟正黑體" w:hint="eastAsia"/>
          <w:i/>
          <w:sz w:val="22"/>
          <w:szCs w:val="22"/>
        </w:rPr>
        <w:t>公文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流程或</w:t>
      </w:r>
      <w:r w:rsidR="00580D39">
        <w:rPr>
          <w:rFonts w:ascii="微軟正黑體" w:eastAsia="微軟正黑體" w:hAnsi="微軟正黑體" w:hint="eastAsia"/>
          <w:i/>
          <w:sz w:val="22"/>
          <w:szCs w:val="22"/>
        </w:rPr>
        <w:t>電子</w:t>
      </w:r>
      <w:r w:rsidRPr="003E463E">
        <w:rPr>
          <w:rFonts w:ascii="微軟正黑體" w:eastAsia="微軟正黑體" w:hAnsi="微軟正黑體" w:hint="eastAsia"/>
          <w:i/>
          <w:sz w:val="22"/>
          <w:szCs w:val="22"/>
        </w:rPr>
        <w:t>歸檔（可以或可能不包括掃描）等</w:t>
      </w:r>
    </w:p>
    <w:p w14:paraId="172CD031" w14:textId="77777777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2D3BB4FA" w14:textId="33DFF0BD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7"/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WA 4：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開發</w:t>
      </w:r>
      <w:r w:rsidR="00580D39">
        <w:rPr>
          <w:rFonts w:ascii="微軟正黑體" w:eastAsia="微軟正黑體" w:hAnsi="微軟正黑體" w:cs="新細明體" w:hint="eastAsia"/>
          <w:b/>
          <w:kern w:val="0"/>
        </w:rPr>
        <w:t>『</w:t>
      </w:r>
      <w:proofErr w:type="spellStart"/>
      <w:r w:rsidR="00C33C16" w:rsidRPr="00C33C16">
        <w:rPr>
          <w:rFonts w:ascii="微軟正黑體" w:eastAsia="微軟正黑體" w:hAnsi="微軟正黑體" w:cs="新細明體"/>
          <w:b/>
          <w:kern w:val="0"/>
        </w:rPr>
        <w:t>ReUSE</w:t>
      </w:r>
      <w:proofErr w:type="spellEnd"/>
      <w:r w:rsidR="00580D39">
        <w:rPr>
          <w:rFonts w:ascii="微軟正黑體" w:eastAsia="微軟正黑體" w:hAnsi="微軟正黑體" w:cs="新細明體" w:hint="eastAsia"/>
          <w:b/>
          <w:kern w:val="0"/>
        </w:rPr>
        <w:t>』點</w:t>
      </w:r>
      <w:r w:rsidR="00AF7D8F" w:rsidRPr="003E463E">
        <w:rPr>
          <w:rFonts w:ascii="微軟正黑體" w:eastAsia="微軟正黑體" w:hAnsi="微軟正黑體" w:cs="新細明體" w:hint="eastAsia"/>
          <w:b/>
          <w:kern w:val="0"/>
        </w:rPr>
        <w:t>，供任何建物</w:t>
      </w:r>
      <w:r w:rsidR="00580D39">
        <w:rPr>
          <w:rFonts w:ascii="微軟正黑體" w:eastAsia="微軟正黑體" w:hAnsi="微軟正黑體" w:cs="新細明體" w:hint="eastAsia"/>
          <w:b/>
          <w:kern w:val="0"/>
        </w:rPr>
        <w:t>使用</w:t>
      </w:r>
      <w:r w:rsidR="00AF7D8F" w:rsidRPr="003E463E">
        <w:rPr>
          <w:rFonts w:ascii="微軟正黑體" w:eastAsia="微軟正黑體" w:hAnsi="微軟正黑體" w:cs="新細明體" w:hint="eastAsia"/>
          <w:b/>
          <w:kern w:val="0"/>
        </w:rPr>
        <w:t>者使用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（1分）</w:t>
      </w:r>
    </w:p>
    <w:p w14:paraId="669AB81B" w14:textId="3E6C2B58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鼓勵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成員重複使用材料可減少垃圾數量，並節省生產新材料所需的資源。 除了</w:t>
      </w:r>
      <w:r w:rsidR="00C33C16">
        <w:rPr>
          <w:rFonts w:ascii="微軟正黑體" w:eastAsia="微軟正黑體" w:hAnsi="微軟正黑體" w:cs="Arial" w:hint="eastAsia"/>
          <w:sz w:val="22"/>
          <w:szCs w:val="22"/>
        </w:rPr>
        <w:t>活頁夾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和文件夾等辦公用品外，還可以考慮</w:t>
      </w:r>
      <w:r w:rsidR="00C33C16">
        <w:rPr>
          <w:rFonts w:ascii="微軟正黑體" w:eastAsia="微軟正黑體" w:hAnsi="微軟正黑體" w:cs="Arial" w:hint="eastAsia"/>
          <w:sz w:val="22"/>
          <w:szCs w:val="22"/>
        </w:rPr>
        <w:t>將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書籍和雜誌</w:t>
      </w:r>
      <w:r w:rsidR="00C33C16">
        <w:rPr>
          <w:rFonts w:ascii="微軟正黑體" w:eastAsia="微軟正黑體" w:hAnsi="微軟正黑體" w:cs="Arial" w:hint="eastAsia"/>
          <w:sz w:val="22"/>
          <w:szCs w:val="22"/>
        </w:rPr>
        <w:t>提供給</w:t>
      </w:r>
      <w:r w:rsidR="00C33C16" w:rsidRPr="00C33C16">
        <w:rPr>
          <w:rFonts w:ascii="微軟正黑體" w:eastAsia="微軟正黑體" w:hAnsi="微軟正黑體" w:cs="Arial" w:hint="eastAsia"/>
          <w:sz w:val="22"/>
          <w:szCs w:val="22"/>
        </w:rPr>
        <w:t>『</w:t>
      </w:r>
      <w:proofErr w:type="spellStart"/>
      <w:r w:rsidR="00C33C16" w:rsidRPr="00C33C16">
        <w:rPr>
          <w:rFonts w:ascii="微軟正黑體" w:eastAsia="微軟正黑體" w:hAnsi="微軟正黑體" w:cs="Arial" w:hint="eastAsia"/>
          <w:sz w:val="22"/>
          <w:szCs w:val="22"/>
        </w:rPr>
        <w:t>ReUSE</w:t>
      </w:r>
      <w:proofErr w:type="spellEnd"/>
      <w:r w:rsidR="00C33C16" w:rsidRPr="00C33C16">
        <w:rPr>
          <w:rFonts w:ascii="微軟正黑體" w:eastAsia="微軟正黑體" w:hAnsi="微軟正黑體" w:cs="Arial" w:hint="eastAsia"/>
          <w:sz w:val="22"/>
          <w:szCs w:val="22"/>
        </w:rPr>
        <w:t>』點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進行交換。</w:t>
      </w:r>
    </w:p>
    <w:p w14:paraId="5895C31E" w14:textId="77777777" w:rsidR="00543D81" w:rsidRPr="00C33C16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b/>
          <w:sz w:val="22"/>
          <w:szCs w:val="22"/>
        </w:rPr>
      </w:pPr>
    </w:p>
    <w:p w14:paraId="046B318A" w14:textId="77777777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Arial"/>
          <w:b/>
          <w:i/>
          <w:sz w:val="28"/>
          <w:szCs w:val="28"/>
        </w:rPr>
      </w:pPr>
      <w:r w:rsidRPr="003E463E">
        <w:rPr>
          <w:rFonts w:ascii="微軟正黑體" w:eastAsia="微軟正黑體" w:hAnsi="微軟正黑體" w:cs="Arial" w:hint="eastAsia"/>
          <w:b/>
          <w:i/>
          <w:sz w:val="28"/>
          <w:szCs w:val="28"/>
        </w:rPr>
        <w:t>交通</w:t>
      </w:r>
      <w:proofErr w:type="gramStart"/>
      <w:r w:rsidRPr="003E463E">
        <w:rPr>
          <w:rFonts w:ascii="微軟正黑體" w:eastAsia="微軟正黑體" w:hAnsi="微軟正黑體" w:cs="Arial" w:hint="eastAsia"/>
          <w:b/>
          <w:i/>
          <w:sz w:val="28"/>
          <w:szCs w:val="28"/>
        </w:rPr>
        <w:t>（</w:t>
      </w:r>
      <w:proofErr w:type="gramEnd"/>
      <w:r w:rsidRPr="003E463E">
        <w:rPr>
          <w:rFonts w:ascii="微軟正黑體" w:eastAsia="微軟正黑體" w:hAnsi="微軟正黑體" w:cs="Arial" w:hint="eastAsia"/>
          <w:b/>
          <w:i/>
          <w:sz w:val="28"/>
          <w:szCs w:val="28"/>
        </w:rPr>
        <w:t>總分：3</w:t>
      </w:r>
      <w:proofErr w:type="gramStart"/>
      <w:r w:rsidRPr="003E463E">
        <w:rPr>
          <w:rFonts w:ascii="微軟正黑體" w:eastAsia="微軟正黑體" w:hAnsi="微軟正黑體" w:cs="Arial" w:hint="eastAsia"/>
          <w:b/>
          <w:i/>
          <w:sz w:val="28"/>
          <w:szCs w:val="28"/>
        </w:rPr>
        <w:t>）</w:t>
      </w:r>
      <w:proofErr w:type="gramEnd"/>
    </w:p>
    <w:p w14:paraId="1F58343B" w14:textId="77777777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Arial"/>
          <w:b/>
          <w:i/>
          <w:sz w:val="28"/>
          <w:szCs w:val="28"/>
        </w:rPr>
      </w:pPr>
    </w:p>
    <w:p w14:paraId="15D87EA6" w14:textId="01F4F5B9" w:rsidR="00543D81" w:rsidRPr="003E463E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8"/>
      <w:r w:rsidRPr="003E463E">
        <w:rPr>
          <w:rFonts w:ascii="微軟正黑體" w:eastAsia="微軟正黑體" w:hAnsi="微軟正黑體" w:hint="eastAsia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TR 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積極</w:t>
      </w:r>
      <w:r w:rsidR="00FA728C">
        <w:rPr>
          <w:rFonts w:ascii="微軟正黑體" w:eastAsia="微軟正黑體" w:hAnsi="微軟正黑體" w:cs="新細明體" w:hint="eastAsia"/>
          <w:b/>
          <w:kern w:val="0"/>
        </w:rPr>
        <w:t>使用共乘汽車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或</w:t>
      </w:r>
      <w:r w:rsidR="009528E7">
        <w:rPr>
          <w:rFonts w:ascii="微軟正黑體" w:eastAsia="微軟正黑體" w:hAnsi="微軟正黑體" w:cs="新細明體" w:hint="eastAsia"/>
          <w:b/>
          <w:kern w:val="0"/>
        </w:rPr>
        <w:t>公用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自行車。</w:t>
      </w:r>
      <w:r w:rsidRPr="003E463E">
        <w:rPr>
          <w:rFonts w:ascii="微軟正黑體" w:eastAsia="微軟正黑體" w:hAnsi="微軟正黑體" w:cs="Arial" w:hint="eastAsia"/>
          <w:b/>
          <w:kern w:val="0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（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16467444" w14:textId="546856CD" w:rsidR="00584FE1" w:rsidRDefault="00543D8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提供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9528E7" w:rsidRPr="009528E7">
        <w:rPr>
          <w:rFonts w:ascii="微軟正黑體" w:eastAsia="微軟正黑體" w:hAnsi="微軟正黑體" w:cs="Arial" w:hint="eastAsia"/>
          <w:sz w:val="22"/>
          <w:szCs w:val="22"/>
        </w:rPr>
        <w:t>公用</w:t>
      </w:r>
      <w:r w:rsidR="00FA728C">
        <w:rPr>
          <w:rFonts w:ascii="微軟正黑體" w:eastAsia="微軟正黑體" w:hAnsi="微軟正黑體" w:cs="Arial" w:hint="eastAsia"/>
          <w:sz w:val="22"/>
          <w:szCs w:val="22"/>
        </w:rPr>
        <w:t>交通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工具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的替代方案可以節省資金，並減少對環境的影響。其他促進</w:t>
      </w:r>
      <w:r w:rsidR="00FA728C">
        <w:rPr>
          <w:rFonts w:ascii="微軟正黑體" w:eastAsia="微軟正黑體" w:hAnsi="微軟正黑體" w:cs="Arial" w:hint="eastAsia"/>
          <w:sz w:val="22"/>
          <w:szCs w:val="22"/>
        </w:rPr>
        <w:t>或宣傳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替代運輸的方法也是可以接受</w:t>
      </w:r>
      <w:r w:rsidR="00380BAE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592AA8">
        <w:rPr>
          <w:rFonts w:ascii="微軟正黑體" w:eastAsia="微軟正黑體" w:hAnsi="微軟正黑體" w:cs="Arial" w:hint="eastAsia"/>
          <w:sz w:val="22"/>
          <w:szCs w:val="22"/>
        </w:rPr>
        <w:t>得分方</w:t>
      </w:r>
      <w:r w:rsidR="00380BAE">
        <w:rPr>
          <w:rFonts w:ascii="微軟正黑體" w:eastAsia="微軟正黑體" w:hAnsi="微軟正黑體" w:cs="Arial" w:hint="eastAsia"/>
          <w:sz w:val="22"/>
          <w:szCs w:val="22"/>
        </w:rPr>
        <w:t>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663172DF" w14:textId="77777777" w:rsidR="00584FE1" w:rsidRDefault="00584FE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64B238BB" w14:textId="405D0F8B" w:rsidR="00DA0158" w:rsidRPr="00584FE1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  <w:i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TR 2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355FC6" w:rsidRPr="003E463E">
        <w:rPr>
          <w:rFonts w:ascii="微軟正黑體" w:eastAsia="微軟正黑體" w:hAnsi="微軟正黑體" w:cs="新細明體" w:hint="eastAsia"/>
          <w:b/>
          <w:kern w:val="0"/>
        </w:rPr>
        <w:t>盡量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減少</w:t>
      </w:r>
      <w:r w:rsidR="009528E7">
        <w:rPr>
          <w:rFonts w:ascii="微軟正黑體" w:eastAsia="微軟正黑體" w:hAnsi="微軟正黑體" w:cs="新細明體" w:hint="eastAsia"/>
          <w:b/>
          <w:kern w:val="0"/>
        </w:rPr>
        <w:t>公用交通工具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的排放</w:t>
      </w:r>
      <w:r w:rsidR="009528E7">
        <w:rPr>
          <w:rFonts w:ascii="微軟正黑體" w:eastAsia="微軟正黑體" w:hAnsi="微軟正黑體" w:cs="新細明體" w:hint="eastAsia"/>
          <w:b/>
          <w:kern w:val="0"/>
        </w:rPr>
        <w:t>量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。</w:t>
      </w:r>
      <w:r w:rsidRPr="003E463E">
        <w:rPr>
          <w:rFonts w:ascii="微軟正黑體" w:eastAsia="微軟正黑體" w:hAnsi="微軟正黑體" w:cs="Arial" w:hint="eastAsia"/>
          <w:b/>
          <w:kern w:val="0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（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24374569" w14:textId="278275CB" w:rsidR="00DA0158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校園致力於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再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2025年實現碳中和，</w:t>
      </w:r>
      <w:r w:rsidR="009528E7" w:rsidRPr="009528E7">
        <w:rPr>
          <w:rFonts w:ascii="微軟正黑體" w:eastAsia="微軟正黑體" w:hAnsi="微軟正黑體" w:cs="Arial" w:hint="eastAsia"/>
          <w:sz w:val="22"/>
          <w:szCs w:val="22"/>
        </w:rPr>
        <w:t>公用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交通工具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的排放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將</w:t>
      </w:r>
      <w:proofErr w:type="gramStart"/>
      <w:r w:rsidRPr="003E463E">
        <w:rPr>
          <w:rFonts w:ascii="微軟正黑體" w:eastAsia="微軟正黑體" w:hAnsi="微軟正黑體" w:cs="Arial" w:hint="eastAsia"/>
          <w:sz w:val="22"/>
          <w:szCs w:val="22"/>
        </w:rPr>
        <w:t>成為減排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對象</w:t>
      </w:r>
      <w:proofErr w:type="gramEnd"/>
      <w:r w:rsidRPr="003E463E">
        <w:rPr>
          <w:rFonts w:ascii="微軟正黑體" w:eastAsia="微軟正黑體" w:hAnsi="微軟正黑體" w:cs="Arial" w:hint="eastAsia"/>
          <w:sz w:val="22"/>
          <w:szCs w:val="22"/>
        </w:rPr>
        <w:t xml:space="preserve">的一部分。 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要落得這一分，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可以減少擁有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及服役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交通工具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數量</w:t>
      </w:r>
      <w:r w:rsidR="009528E7" w:rsidRPr="003E463E">
        <w:rPr>
          <w:rFonts w:ascii="微軟正黑體" w:eastAsia="微軟正黑體" w:hAnsi="微軟正黑體" w:cs="Arial" w:hint="eastAsia"/>
          <w:sz w:val="22"/>
          <w:szCs w:val="22"/>
        </w:rPr>
        <w:t>至少兩輛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用一個更省油的車型替換一輛</w:t>
      </w:r>
      <w:r w:rsidR="009528E7" w:rsidRPr="009528E7">
        <w:rPr>
          <w:rFonts w:ascii="微軟正黑體" w:eastAsia="微軟正黑體" w:hAnsi="微軟正黑體" w:cs="Arial" w:hint="eastAsia"/>
          <w:sz w:val="22"/>
          <w:szCs w:val="22"/>
        </w:rPr>
        <w:t>公用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交通工具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以及／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或將</w:t>
      </w:r>
      <w:r w:rsidR="009528E7" w:rsidRPr="009528E7">
        <w:rPr>
          <w:rFonts w:ascii="微軟正黑體" w:eastAsia="微軟正黑體" w:hAnsi="微軟正黑體" w:cs="Arial" w:hint="eastAsia"/>
          <w:sz w:val="22"/>
          <w:szCs w:val="22"/>
        </w:rPr>
        <w:t>公用</w:t>
      </w:r>
      <w:r w:rsidR="009528E7">
        <w:rPr>
          <w:rFonts w:ascii="微軟正黑體" w:eastAsia="微軟正黑體" w:hAnsi="微軟正黑體" w:cs="Arial" w:hint="eastAsia"/>
          <w:sz w:val="22"/>
          <w:szCs w:val="22"/>
        </w:rPr>
        <w:t>交通工具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的行駛里程減少20％。</w:t>
      </w:r>
    </w:p>
    <w:p w14:paraId="776EA110" w14:textId="77777777" w:rsidR="00DA0158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6A25CD6F" w14:textId="498CF0FF" w:rsidR="00DA0158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b/>
          <w:kern w:val="0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TR 3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proofErr w:type="gramStart"/>
      <w:r w:rsidR="0008119A" w:rsidRPr="003E463E">
        <w:rPr>
          <w:rFonts w:ascii="微軟正黑體" w:eastAsia="微軟正黑體" w:hAnsi="微軟正黑體" w:cs="新細明體" w:hint="eastAsia"/>
          <w:b/>
          <w:kern w:val="0"/>
        </w:rPr>
        <w:t>採用</w:t>
      </w:r>
      <w:r w:rsidR="008F12E4">
        <w:rPr>
          <w:rFonts w:ascii="微軟正黑體" w:eastAsia="微軟正黑體" w:hAnsi="微軟正黑體" w:cs="新細明體" w:hint="eastAsia"/>
          <w:b/>
          <w:kern w:val="0"/>
        </w:rPr>
        <w:t>線上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會</w:t>
      </w:r>
      <w:proofErr w:type="gramEnd"/>
      <w:r w:rsidRPr="003E463E">
        <w:rPr>
          <w:rFonts w:ascii="微軟正黑體" w:eastAsia="微軟正黑體" w:hAnsi="微軟正黑體" w:cs="新細明體" w:hint="eastAsia"/>
          <w:b/>
          <w:kern w:val="0"/>
        </w:rPr>
        <w:t>議和</w:t>
      </w:r>
      <w:r w:rsidR="008F12E4">
        <w:rPr>
          <w:rFonts w:ascii="微軟正黑體" w:eastAsia="微軟正黑體" w:hAnsi="微軟正黑體" w:cs="新細明體" w:hint="eastAsia"/>
          <w:b/>
          <w:kern w:val="0"/>
        </w:rPr>
        <w:t>視訊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會議</w:t>
      </w:r>
      <w:r w:rsidR="008F12E4">
        <w:rPr>
          <w:rFonts w:ascii="微軟正黑體" w:eastAsia="微軟正黑體" w:hAnsi="微軟正黑體" w:cs="新細明體" w:hint="eastAsia"/>
          <w:b/>
          <w:kern w:val="0"/>
        </w:rPr>
        <w:t>以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減少商務航空旅行。</w:t>
      </w:r>
      <w:r w:rsidRPr="003E463E">
        <w:rPr>
          <w:rFonts w:ascii="微軟正黑體" w:eastAsia="微軟正黑體" w:hAnsi="微軟正黑體" w:cs="Arial" w:hint="eastAsia"/>
          <w:b/>
          <w:kern w:val="0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（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47470772" w14:textId="2BBA55CD" w:rsidR="00DA0158" w:rsidRPr="003E463E" w:rsidRDefault="009677B9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8F12E4" w:rsidRPr="003E463E">
        <w:rPr>
          <w:rFonts w:ascii="微軟正黑體" w:eastAsia="微軟正黑體" w:hAnsi="微軟正黑體" w:cs="Arial" w:hint="eastAsia"/>
          <w:sz w:val="22"/>
          <w:szCs w:val="22"/>
        </w:rPr>
        <w:t>在過去一年至少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將</w:t>
      </w:r>
      <w:r w:rsidR="008F12E4" w:rsidRPr="003E463E">
        <w:rPr>
          <w:rFonts w:ascii="微軟正黑體" w:eastAsia="微軟正黑體" w:hAnsi="微軟正黑體" w:cs="Arial" w:hint="eastAsia"/>
          <w:sz w:val="22"/>
          <w:szCs w:val="22"/>
        </w:rPr>
        <w:t>一次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原來</w:t>
      </w:r>
      <w:r w:rsidR="00D555BC" w:rsidRPr="003E463E">
        <w:rPr>
          <w:rFonts w:ascii="微軟正黑體" w:eastAsia="微軟正黑體" w:hAnsi="微軟正黑體" w:cs="Arial" w:hint="eastAsia"/>
          <w:sz w:val="22"/>
          <w:szCs w:val="22"/>
        </w:rPr>
        <w:t>要求航空旅行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D555BC" w:rsidRPr="003E463E">
        <w:rPr>
          <w:rFonts w:ascii="微軟正黑體" w:eastAsia="微軟正黑體" w:hAnsi="微軟正黑體" w:cs="Arial" w:hint="eastAsia"/>
          <w:sz w:val="22"/>
          <w:szCs w:val="22"/>
        </w:rPr>
        <w:t>會議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，改成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使用</w:t>
      </w:r>
      <w:r w:rsidR="008F12E4">
        <w:rPr>
          <w:rFonts w:ascii="微軟正黑體" w:eastAsia="微軟正黑體" w:hAnsi="微軟正黑體" w:cs="Arial" w:hint="eastAsia"/>
          <w:sz w:val="22"/>
          <w:szCs w:val="22"/>
        </w:rPr>
        <w:t>視訊的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會議</w:t>
      </w:r>
      <w:r w:rsidR="00240318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F666DF">
        <w:rPr>
          <w:rFonts w:ascii="微軟正黑體" w:eastAsia="微軟正黑體" w:hAnsi="微軟正黑體" w:cs="Arial" w:hint="eastAsia"/>
          <w:sz w:val="22"/>
          <w:szCs w:val="22"/>
        </w:rPr>
        <w:t>請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提供有關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取消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了多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少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次航空旅行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會議的訊息，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以及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如何設計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虛擬會議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以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滿足</w:t>
      </w:r>
      <w:r w:rsidR="00D555BC">
        <w:rPr>
          <w:rFonts w:ascii="微軟正黑體" w:eastAsia="微軟正黑體" w:hAnsi="微軟正黑體" w:cs="Arial" w:hint="eastAsia"/>
          <w:sz w:val="22"/>
          <w:szCs w:val="22"/>
        </w:rPr>
        <w:t>原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會議要求的</w:t>
      </w:r>
      <w:r w:rsidR="006048B9">
        <w:rPr>
          <w:rFonts w:ascii="微軟正黑體" w:eastAsia="微軟正黑體" w:hAnsi="微軟正黑體" w:cs="Arial" w:hint="eastAsia"/>
          <w:sz w:val="22"/>
          <w:szCs w:val="22"/>
        </w:rPr>
        <w:t>訊息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0AF57E61" w14:textId="77777777" w:rsidR="00DA0158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587346E5" w14:textId="0D9F4853" w:rsidR="00DA0158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b/>
          <w:i/>
          <w:kern w:val="0"/>
          <w:sz w:val="28"/>
          <w:szCs w:val="28"/>
        </w:rPr>
      </w:pPr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採購</w:t>
      </w:r>
      <w:proofErr w:type="gramStart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（</w:t>
      </w:r>
      <w:proofErr w:type="gramEnd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總分：</w:t>
      </w:r>
      <w:r w:rsidRPr="003E463E">
        <w:rPr>
          <w:rFonts w:ascii="微軟正黑體" w:eastAsia="微軟正黑體" w:hAnsi="微軟正黑體" w:cs="Arial" w:hint="eastAsia"/>
          <w:b/>
          <w:i/>
          <w:kern w:val="0"/>
          <w:sz w:val="28"/>
          <w:szCs w:val="28"/>
        </w:rPr>
        <w:t>2</w:t>
      </w:r>
      <w:proofErr w:type="gramStart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）</w:t>
      </w:r>
      <w:proofErr w:type="gramEnd"/>
    </w:p>
    <w:p w14:paraId="5973A205" w14:textId="376960E6" w:rsidR="00DA0158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Calibri"/>
          <w:b/>
          <w:i/>
          <w:sz w:val="28"/>
          <w:szCs w:val="28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Calibri" w:hint="eastAsia"/>
          <w:b/>
          <w:kern w:val="0"/>
          <w:szCs w:val="20"/>
        </w:rPr>
        <w:t>PU 1</w:t>
      </w:r>
      <w:r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：</w:t>
      </w:r>
      <w:r w:rsidR="009677B9">
        <w:rPr>
          <w:rFonts w:ascii="微軟正黑體" w:eastAsia="微軟正黑體" w:hAnsi="微軟正黑體" w:cs="微軟正黑體" w:hint="eastAsia"/>
          <w:b/>
          <w:kern w:val="0"/>
          <w:szCs w:val="20"/>
        </w:rPr>
        <w:t>部門</w:t>
      </w:r>
      <w:r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通過</w:t>
      </w:r>
      <w:r w:rsidR="00AA39E3">
        <w:rPr>
          <w:rFonts w:ascii="微軟正黑體" w:eastAsia="微軟正黑體" w:hAnsi="微軟正黑體" w:cs="Calibri" w:hint="eastAsia"/>
          <w:b/>
          <w:kern w:val="0"/>
          <w:szCs w:val="20"/>
        </w:rPr>
        <w:t>採購</w:t>
      </w:r>
      <w:r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系統購買回收的辦公室和實驗室用品。</w:t>
      </w:r>
      <w:r w:rsidRPr="003E463E">
        <w:rPr>
          <w:rFonts w:ascii="微軟正黑體" w:eastAsia="微軟正黑體" w:hAnsi="微軟正黑體" w:cs="Calibri" w:hint="eastAsia"/>
          <w:b/>
          <w:kern w:val="0"/>
          <w:szCs w:val="20"/>
        </w:rPr>
        <w:t xml:space="preserve"> </w:t>
      </w:r>
      <w:r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（</w:t>
      </w:r>
      <w:r w:rsidRPr="003E463E">
        <w:rPr>
          <w:rFonts w:ascii="微軟正黑體" w:eastAsia="微軟正黑體" w:hAnsi="微軟正黑體" w:cs="Calibri" w:hint="eastAsia"/>
          <w:b/>
          <w:kern w:val="0"/>
          <w:szCs w:val="20"/>
        </w:rPr>
        <w:t>1</w:t>
      </w:r>
      <w:r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分）</w:t>
      </w:r>
    </w:p>
    <w:p w14:paraId="441B8A0F" w14:textId="1FDF32F6" w:rsidR="00DA0158" w:rsidRPr="003E463E" w:rsidRDefault="00AA39E3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採購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系統</w:t>
      </w:r>
      <w:r w:rsidR="00240318" w:rsidRPr="003E463E">
        <w:rPr>
          <w:rFonts w:ascii="微軟正黑體" w:eastAsia="微軟正黑體" w:hAnsi="微軟正黑體" w:cs="Arial" w:hint="eastAsia"/>
          <w:sz w:val="22"/>
          <w:szCs w:val="22"/>
        </w:rPr>
        <w:t>包含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部分或全部來自回收材料並帶有回收標誌的物品</w:t>
      </w:r>
      <w:r w:rsidR="00240318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為達到這一</w:t>
      </w:r>
      <w:r w:rsidR="00A13D41">
        <w:rPr>
          <w:rFonts w:ascii="微軟正黑體" w:eastAsia="微軟正黑體" w:hAnsi="微軟正黑體" w:cs="Arial" w:hint="eastAsia"/>
          <w:sz w:val="22"/>
          <w:szCs w:val="22"/>
        </w:rPr>
        <w:t>分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，校園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應優先購買這些物品，以減少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的廢</w:t>
      </w:r>
      <w:r w:rsidR="00552840">
        <w:rPr>
          <w:rFonts w:ascii="微軟正黑體" w:eastAsia="微軟正黑體" w:hAnsi="微軟正黑體" w:cs="Arial" w:hint="eastAsia"/>
          <w:sz w:val="22"/>
          <w:szCs w:val="22"/>
        </w:rPr>
        <w:t>氣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物和整體</w:t>
      </w:r>
      <w:r w:rsidR="00552840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物料使用。另請參閱產品快速指南的</w:t>
      </w:r>
      <w:r w:rsidR="00552840">
        <w:rPr>
          <w:rFonts w:ascii="微軟正黑體" w:eastAsia="微軟正黑體" w:hAnsi="微軟正黑體" w:cs="Arial" w:hint="eastAsia"/>
          <w:sz w:val="22"/>
          <w:szCs w:val="22"/>
        </w:rPr>
        <w:t>推薦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採購</w:t>
      </w:r>
      <w:r w:rsidR="00A51F10">
        <w:rPr>
          <w:rFonts w:ascii="微軟正黑體" w:eastAsia="微軟正黑體" w:hAnsi="微軟正黑體" w:cs="Arial" w:hint="eastAsia"/>
          <w:sz w:val="22"/>
          <w:szCs w:val="22"/>
        </w:rPr>
        <w:t>檢核表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。驗證</w:t>
      </w:r>
      <w:r w:rsidR="00240318" w:rsidRPr="003E463E">
        <w:rPr>
          <w:rFonts w:ascii="微軟正黑體" w:eastAsia="微軟正黑體" w:hAnsi="微軟正黑體" w:cs="Arial" w:hint="eastAsia"/>
          <w:sz w:val="22"/>
          <w:szCs w:val="22"/>
        </w:rPr>
        <w:t>時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應證明各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240318" w:rsidRPr="003E463E">
        <w:rPr>
          <w:rFonts w:ascii="微軟正黑體" w:eastAsia="微軟正黑體" w:hAnsi="微軟正黑體" w:cs="Arial" w:hint="eastAsia"/>
          <w:sz w:val="22"/>
          <w:szCs w:val="22"/>
        </w:rPr>
        <w:t>是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如何</w:t>
      </w:r>
      <w:r w:rsidR="00552840">
        <w:rPr>
          <w:rFonts w:ascii="微軟正黑體" w:eastAsia="微軟正黑體" w:hAnsi="微軟正黑體" w:cs="Arial" w:hint="eastAsia"/>
          <w:sz w:val="22"/>
          <w:szCs w:val="22"/>
        </w:rPr>
        <w:t>想方設法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購買更高比例的再生</w:t>
      </w:r>
      <w:r w:rsidR="00552840">
        <w:rPr>
          <w:rFonts w:ascii="微軟正黑體" w:eastAsia="微軟正黑體" w:hAnsi="微軟正黑體" w:cs="Arial" w:hint="eastAsia"/>
          <w:sz w:val="22"/>
          <w:szCs w:val="22"/>
        </w:rPr>
        <w:t>產品</w:t>
      </w:r>
      <w:r w:rsidR="00DA0158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6F8C3F08" w14:textId="77777777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725B1116" w14:textId="7E08866B" w:rsidR="00266654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="00266654" w:rsidRPr="003E463E">
        <w:rPr>
          <w:rFonts w:ascii="微軟正黑體" w:eastAsia="微軟正黑體" w:hAnsi="微軟正黑體" w:hint="eastAsia"/>
        </w:rPr>
        <w:t xml:space="preserve"> </w:t>
      </w:r>
      <w:r w:rsidR="00266654" w:rsidRPr="003E463E">
        <w:rPr>
          <w:rFonts w:ascii="微軟正黑體" w:eastAsia="微軟正黑體" w:hAnsi="微軟正黑體" w:cs="Calibri" w:hint="eastAsia"/>
          <w:b/>
          <w:kern w:val="0"/>
          <w:szCs w:val="20"/>
        </w:rPr>
        <w:t>PU 2</w:t>
      </w:r>
      <w:r w:rsidR="00266654"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：</w:t>
      </w:r>
      <w:r w:rsidR="009677B9">
        <w:rPr>
          <w:rFonts w:ascii="微軟正黑體" w:eastAsia="微軟正黑體" w:hAnsi="微軟正黑體" w:cs="微軟正黑體" w:hint="eastAsia"/>
          <w:b/>
          <w:kern w:val="0"/>
          <w:szCs w:val="20"/>
        </w:rPr>
        <w:t>部門</w:t>
      </w:r>
      <w:r w:rsidR="001D1E4D"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盡量</w:t>
      </w:r>
      <w:r w:rsidR="00266654"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減少辦公室或實驗室供應貨物的數量。</w:t>
      </w:r>
      <w:r w:rsidR="00266654" w:rsidRPr="003E463E">
        <w:rPr>
          <w:rFonts w:ascii="微軟正黑體" w:eastAsia="微軟正黑體" w:hAnsi="微軟正黑體" w:cs="Calibri" w:hint="eastAsia"/>
          <w:b/>
          <w:kern w:val="0"/>
          <w:szCs w:val="20"/>
        </w:rPr>
        <w:t xml:space="preserve"> </w:t>
      </w:r>
      <w:r w:rsidR="00266654"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（</w:t>
      </w:r>
      <w:r w:rsidR="00266654" w:rsidRPr="003E463E">
        <w:rPr>
          <w:rFonts w:ascii="微軟正黑體" w:eastAsia="微軟正黑體" w:hAnsi="微軟正黑體" w:cs="Calibri" w:hint="eastAsia"/>
          <w:b/>
          <w:kern w:val="0"/>
          <w:szCs w:val="20"/>
        </w:rPr>
        <w:t>1</w:t>
      </w:r>
      <w:r w:rsidR="00266654" w:rsidRPr="003E463E">
        <w:rPr>
          <w:rFonts w:ascii="微軟正黑體" w:eastAsia="微軟正黑體" w:hAnsi="微軟正黑體" w:cs="微軟正黑體" w:hint="eastAsia"/>
          <w:b/>
          <w:kern w:val="0"/>
          <w:szCs w:val="20"/>
        </w:rPr>
        <w:t>分）</w:t>
      </w:r>
    </w:p>
    <w:p w14:paraId="2AAB6A83" w14:textId="35CD96EA" w:rsidR="00DA0158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/>
          <w:i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各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可以</w:t>
      </w:r>
      <w:r w:rsidR="00F07377" w:rsidRPr="003E463E">
        <w:rPr>
          <w:rFonts w:ascii="微軟正黑體" w:eastAsia="微軟正黑體" w:hAnsi="微軟正黑體" w:cs="Arial" w:hint="eastAsia"/>
          <w:sz w:val="22"/>
          <w:szCs w:val="22"/>
        </w:rPr>
        <w:t>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過建立一個整合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辦公室或實驗室用品訂單的系統來減少包裝廢物和運輸</w:t>
      </w:r>
      <w:r w:rsidR="006F172F">
        <w:rPr>
          <w:rFonts w:ascii="微軟正黑體" w:eastAsia="微軟正黑體" w:hAnsi="微軟正黑體" w:cs="Arial" w:hint="eastAsia"/>
          <w:sz w:val="22"/>
          <w:szCs w:val="22"/>
        </w:rPr>
        <w:t>衝擊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 為達到這一</w:t>
      </w:r>
      <w:r w:rsidR="00A13D41">
        <w:rPr>
          <w:rFonts w:ascii="微軟正黑體" w:eastAsia="微軟正黑體" w:hAnsi="微軟正黑體" w:cs="Arial" w:hint="eastAsia"/>
          <w:sz w:val="22"/>
          <w:szCs w:val="22"/>
        </w:rPr>
        <w:t>分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，訂單平均每週不得超過一次。驗證</w:t>
      </w:r>
      <w:r w:rsidR="0069130C" w:rsidRPr="003E463E">
        <w:rPr>
          <w:rFonts w:ascii="微軟正黑體" w:eastAsia="微軟正黑體" w:hAnsi="微軟正黑體" w:cs="Arial" w:hint="eastAsia"/>
          <w:sz w:val="22"/>
          <w:szCs w:val="22"/>
        </w:rPr>
        <w:t>時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應包括最近訂單的記錄，或其他充分</w:t>
      </w:r>
      <w:r w:rsidR="007D4E62">
        <w:rPr>
          <w:rFonts w:ascii="微軟正黑體" w:eastAsia="微軟正黑體" w:hAnsi="微軟正黑體" w:cs="Arial" w:hint="eastAsia"/>
          <w:sz w:val="22"/>
          <w:szCs w:val="22"/>
        </w:rPr>
        <w:t>文件以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證明這些訂單的合併。</w:t>
      </w:r>
    </w:p>
    <w:p w14:paraId="67586C6E" w14:textId="77777777" w:rsidR="00DA0158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Arial"/>
          <w:b/>
          <w:i/>
          <w:sz w:val="28"/>
          <w:szCs w:val="28"/>
        </w:rPr>
      </w:pPr>
    </w:p>
    <w:p w14:paraId="4644ABBA" w14:textId="77777777" w:rsidR="00DA0158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Arial"/>
          <w:b/>
          <w:i/>
          <w:sz w:val="28"/>
          <w:szCs w:val="28"/>
        </w:rPr>
      </w:pPr>
      <w:r w:rsidRPr="003E463E">
        <w:rPr>
          <w:rFonts w:ascii="微軟正黑體" w:eastAsia="微軟正黑體" w:hAnsi="微軟正黑體" w:cs="Arial" w:hint="eastAsia"/>
          <w:b/>
          <w:i/>
          <w:sz w:val="28"/>
          <w:szCs w:val="28"/>
        </w:rPr>
        <w:t>餐飲</w:t>
      </w:r>
      <w:proofErr w:type="gramStart"/>
      <w:r w:rsidRPr="003E463E">
        <w:rPr>
          <w:rFonts w:ascii="微軟正黑體" w:eastAsia="微軟正黑體" w:hAnsi="微軟正黑體" w:cs="Arial" w:hint="eastAsia"/>
          <w:b/>
          <w:i/>
          <w:sz w:val="28"/>
          <w:szCs w:val="28"/>
        </w:rPr>
        <w:t>（</w:t>
      </w:r>
      <w:proofErr w:type="gramEnd"/>
      <w:r w:rsidRPr="003E463E">
        <w:rPr>
          <w:rFonts w:ascii="微軟正黑體" w:eastAsia="微軟正黑體" w:hAnsi="微軟正黑體" w:cs="Arial" w:hint="eastAsia"/>
          <w:b/>
          <w:i/>
          <w:sz w:val="28"/>
          <w:szCs w:val="28"/>
        </w:rPr>
        <w:t>總分：3</w:t>
      </w:r>
      <w:proofErr w:type="gramStart"/>
      <w:r w:rsidRPr="003E463E">
        <w:rPr>
          <w:rFonts w:ascii="微軟正黑體" w:eastAsia="微軟正黑體" w:hAnsi="微軟正黑體" w:cs="Arial" w:hint="eastAsia"/>
          <w:b/>
          <w:i/>
          <w:sz w:val="28"/>
          <w:szCs w:val="28"/>
        </w:rPr>
        <w:t>）</w:t>
      </w:r>
      <w:proofErr w:type="gramEnd"/>
    </w:p>
    <w:p w14:paraId="537CCA66" w14:textId="77777777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outlineLvl w:val="0"/>
        <w:rPr>
          <w:rFonts w:ascii="微軟正黑體" w:eastAsia="微軟正黑體" w:hAnsi="微軟正黑體" w:cs="Arial"/>
          <w:b/>
          <w:i/>
          <w:sz w:val="28"/>
          <w:szCs w:val="28"/>
        </w:rPr>
      </w:pPr>
    </w:p>
    <w:p w14:paraId="756D7DFF" w14:textId="52B18E95" w:rsidR="00266654" w:rsidRPr="003E463E" w:rsidRDefault="00DA0158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b/>
          <w:kern w:val="0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9"/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="00266654" w:rsidRPr="003E463E">
        <w:rPr>
          <w:rFonts w:ascii="微軟正黑體" w:eastAsia="微軟正黑體" w:hAnsi="微軟正黑體" w:cs="Arial" w:hint="eastAsia"/>
          <w:b/>
          <w:kern w:val="0"/>
        </w:rPr>
        <w:t>FD 1</w:t>
      </w:r>
      <w:r w:rsidR="00266654"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266654" w:rsidRPr="003E463E">
        <w:rPr>
          <w:rFonts w:ascii="微軟正黑體" w:eastAsia="微軟正黑體" w:hAnsi="微軟正黑體" w:cs="新細明體" w:hint="eastAsia"/>
          <w:b/>
          <w:kern w:val="0"/>
        </w:rPr>
        <w:t>在每</w:t>
      </w:r>
      <w:proofErr w:type="gramStart"/>
      <w:r w:rsidR="00266654" w:rsidRPr="003E463E">
        <w:rPr>
          <w:rFonts w:ascii="微軟正黑體" w:eastAsia="微軟正黑體" w:hAnsi="微軟正黑體" w:cs="新細明體" w:hint="eastAsia"/>
          <w:b/>
          <w:kern w:val="0"/>
        </w:rPr>
        <w:t>個</w:t>
      </w:r>
      <w:proofErr w:type="gramEnd"/>
      <w:r w:rsidR="00266654" w:rsidRPr="003E463E">
        <w:rPr>
          <w:rFonts w:ascii="微軟正黑體" w:eastAsia="微軟正黑體" w:hAnsi="微軟正黑體" w:cs="新細明體" w:hint="eastAsia"/>
          <w:b/>
          <w:kern w:val="0"/>
        </w:rPr>
        <w:t>休息室提供可重複使用的盤子，杯子和</w:t>
      </w:r>
      <w:r w:rsidR="006A66EF">
        <w:rPr>
          <w:rFonts w:ascii="微軟正黑體" w:eastAsia="微軟正黑體" w:hAnsi="微軟正黑體" w:cs="新細明體" w:hint="eastAsia"/>
          <w:b/>
          <w:kern w:val="0"/>
        </w:rPr>
        <w:t>餐具</w:t>
      </w:r>
      <w:r w:rsidR="00266654" w:rsidRPr="003E463E">
        <w:rPr>
          <w:rFonts w:ascii="微軟正黑體" w:eastAsia="微軟正黑體" w:hAnsi="微軟正黑體" w:cs="新細明體" w:hint="eastAsia"/>
          <w:b/>
          <w:kern w:val="0"/>
        </w:rPr>
        <w:t>（以及清洗方法）。</w:t>
      </w:r>
      <w:r w:rsidR="00266654" w:rsidRPr="003E463E">
        <w:rPr>
          <w:rFonts w:ascii="微軟正黑體" w:eastAsia="微軟正黑體" w:hAnsi="微軟正黑體" w:cs="Arial" w:hint="eastAsia"/>
          <w:b/>
          <w:kern w:val="0"/>
        </w:rPr>
        <w:t xml:space="preserve"> </w:t>
      </w:r>
      <w:r w:rsidR="00266654" w:rsidRPr="003E463E">
        <w:rPr>
          <w:rFonts w:ascii="微軟正黑體" w:eastAsia="微軟正黑體" w:hAnsi="微軟正黑體" w:cs="新細明體" w:hint="eastAsia"/>
          <w:b/>
          <w:kern w:val="0"/>
        </w:rPr>
        <w:t>（</w:t>
      </w:r>
      <w:r w:rsidR="00266654"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="00266654"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058D493A" w14:textId="68390F6C" w:rsidR="0016579A" w:rsidRDefault="00266654" w:rsidP="00584FE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在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休息室提供可重複使用的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餐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具可以減少廢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棄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物量。它可以是一個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能</w:t>
      </w:r>
      <w:r w:rsidR="006A66EF" w:rsidRPr="003E463E">
        <w:rPr>
          <w:rFonts w:ascii="微軟正黑體" w:eastAsia="微軟正黑體" w:hAnsi="微軟正黑體" w:cs="Arial" w:hint="eastAsia"/>
          <w:sz w:val="22"/>
          <w:szCs w:val="22"/>
        </w:rPr>
        <w:t>被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="006A66EF" w:rsidRPr="003E463E">
        <w:rPr>
          <w:rFonts w:ascii="微軟正黑體" w:eastAsia="微軟正黑體" w:hAnsi="微軟正黑體" w:cs="Arial" w:hint="eastAsia"/>
          <w:sz w:val="22"/>
          <w:szCs w:val="22"/>
        </w:rPr>
        <w:t>成員所接受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簡單倡議。 部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還應鼓勵在會議和活動中使用可重複使用物品。 這並不一定意味著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必須提供盤子，杯子和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餐具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只要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中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多數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人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願意攜帶</w:t>
      </w:r>
      <w:r w:rsidR="00622A92" w:rsidRPr="003E463E">
        <w:rPr>
          <w:rFonts w:ascii="微軟正黑體" w:eastAsia="微軟正黑體" w:hAnsi="微軟正黑體" w:cs="Arial" w:hint="eastAsia"/>
          <w:sz w:val="22"/>
          <w:szCs w:val="22"/>
        </w:rPr>
        <w:t>個人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環保餐具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。但是，該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必須</w:t>
      </w:r>
      <w:r w:rsidR="00F556F3" w:rsidRPr="003E463E">
        <w:rPr>
          <w:rFonts w:ascii="微軟正黑體" w:eastAsia="微軟正黑體" w:hAnsi="微軟正黑體" w:cs="Arial" w:hint="eastAsia"/>
          <w:sz w:val="22"/>
          <w:szCs w:val="22"/>
        </w:rPr>
        <w:t>要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提供清洗這些物品（肥皂</w:t>
      </w:r>
      <w:r w:rsidR="006A66EF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海綿和水槽）的方法。</w:t>
      </w:r>
    </w:p>
    <w:p w14:paraId="560BA5A0" w14:textId="77777777" w:rsidR="00584FE1" w:rsidRPr="003E463E" w:rsidRDefault="00584FE1" w:rsidP="00584FE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11155E7E" w14:textId="3C35C467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FD 2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6A66EF">
        <w:rPr>
          <w:rFonts w:ascii="微軟正黑體" w:eastAsia="微軟正黑體" w:hAnsi="微軟正黑體" w:cs="新細明體" w:hint="eastAsia"/>
          <w:b/>
          <w:kern w:val="0"/>
        </w:rPr>
        <w:t>只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提供</w:t>
      </w:r>
      <w:r w:rsidR="006651FB" w:rsidRPr="006651FB">
        <w:rPr>
          <w:rFonts w:ascii="微軟正黑體" w:eastAsia="微軟正黑體" w:hAnsi="微軟正黑體" w:cs="新細明體" w:hint="eastAsia"/>
          <w:b/>
          <w:kern w:val="0"/>
        </w:rPr>
        <w:t>可堆肥分解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的一次性</w:t>
      </w:r>
      <w:r w:rsidR="006651FB">
        <w:rPr>
          <w:rFonts w:ascii="微軟正黑體" w:eastAsia="微軟正黑體" w:hAnsi="微軟正黑體" w:cs="新細明體" w:hint="eastAsia"/>
          <w:b/>
          <w:kern w:val="0"/>
        </w:rPr>
        <w:t>盤子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，杯子和</w:t>
      </w:r>
      <w:r w:rsidR="006651FB">
        <w:rPr>
          <w:rFonts w:ascii="微軟正黑體" w:eastAsia="微軟正黑體" w:hAnsi="微軟正黑體" w:cs="新細明體" w:hint="eastAsia"/>
          <w:b/>
          <w:kern w:val="0"/>
        </w:rPr>
        <w:t>餐具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，供</w:t>
      </w:r>
      <w:r w:rsidR="006651FB">
        <w:rPr>
          <w:rFonts w:ascii="微軟正黑體" w:eastAsia="微軟正黑體" w:hAnsi="微軟正黑體" w:cs="新細明體" w:hint="eastAsia"/>
          <w:b/>
          <w:kern w:val="0"/>
        </w:rPr>
        <w:t>平時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和活動使用。</w:t>
      </w:r>
      <w:r w:rsidRPr="003E463E">
        <w:rPr>
          <w:rFonts w:ascii="微軟正黑體" w:eastAsia="微軟正黑體" w:hAnsi="微軟正黑體" w:cs="Arial" w:hint="eastAsia"/>
          <w:b/>
          <w:kern w:val="0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（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7BD6BE05" w14:textId="1FF3471C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由於可重複使用的</w:t>
      </w:r>
      <w:r w:rsidR="006651FB">
        <w:rPr>
          <w:rFonts w:ascii="微軟正黑體" w:eastAsia="微軟正黑體" w:hAnsi="微軟正黑體" w:cs="Arial" w:hint="eastAsia"/>
          <w:sz w:val="22"/>
          <w:szCs w:val="22"/>
        </w:rPr>
        <w:t>餐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廚具並非總是可行，因此可以</w:t>
      </w:r>
      <w:r w:rsidR="00FB11B5" w:rsidRPr="003E463E">
        <w:rPr>
          <w:rFonts w:ascii="微軟正黑體" w:eastAsia="微軟正黑體" w:hAnsi="微軟正黑體" w:cs="Arial" w:hint="eastAsia"/>
          <w:sz w:val="22"/>
          <w:szCs w:val="22"/>
        </w:rPr>
        <w:t>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過承諾僅使用可堆肥</w:t>
      </w:r>
      <w:r w:rsidR="006651FB" w:rsidRPr="006651FB">
        <w:rPr>
          <w:rFonts w:ascii="微軟正黑體" w:eastAsia="微軟正黑體" w:hAnsi="微軟正黑體" w:cs="Arial" w:hint="eastAsia"/>
          <w:sz w:val="22"/>
          <w:szCs w:val="22"/>
        </w:rPr>
        <w:t>分解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6651FB">
        <w:rPr>
          <w:rFonts w:ascii="微軟正黑體" w:eastAsia="微軟正黑體" w:hAnsi="微軟正黑體" w:cs="Arial" w:hint="eastAsia"/>
          <w:sz w:val="22"/>
          <w:szCs w:val="22"/>
        </w:rPr>
        <w:t>餐廚具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並使堆肥箱易於接近來實現這一</w:t>
      </w:r>
      <w:r w:rsidR="00A13D41">
        <w:rPr>
          <w:rFonts w:ascii="微軟正黑體" w:eastAsia="微軟正黑體" w:hAnsi="微軟正黑體" w:cs="Arial" w:hint="eastAsia"/>
          <w:sz w:val="22"/>
          <w:szCs w:val="22"/>
        </w:rPr>
        <w:t>分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 xml:space="preserve">。 </w:t>
      </w:r>
      <w:r w:rsidR="00AA39E3">
        <w:rPr>
          <w:rFonts w:ascii="微軟正黑體" w:eastAsia="微軟正黑體" w:hAnsi="微軟正黑體" w:cs="Arial" w:hint="eastAsia"/>
          <w:sz w:val="22"/>
          <w:szCs w:val="22"/>
        </w:rPr>
        <w:t>總務處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建議使用此</w:t>
      </w:r>
      <w:r w:rsidR="006651FB">
        <w:rPr>
          <w:rFonts w:ascii="微軟正黑體" w:eastAsia="微軟正黑體" w:hAnsi="微軟正黑體" w:cs="Arial" w:hint="eastAsia"/>
          <w:sz w:val="22"/>
          <w:szCs w:val="22"/>
        </w:rPr>
        <w:t>推薦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供應商。</w:t>
      </w:r>
    </w:p>
    <w:p w14:paraId="7844B322" w14:textId="77777777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7E992026" w14:textId="1F8AB17C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2"/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bookmarkEnd w:id="10"/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FD 3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不提供瓶裝水（</w:t>
      </w:r>
      <w:r w:rsidR="003F75B2">
        <w:rPr>
          <w:rFonts w:ascii="微軟正黑體" w:eastAsia="微軟正黑體" w:hAnsi="微軟正黑體" w:cs="新細明體" w:hint="eastAsia"/>
          <w:b/>
          <w:kern w:val="0"/>
        </w:rPr>
        <w:t>無論是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個人</w:t>
      </w:r>
      <w:r w:rsidR="003F75B2">
        <w:rPr>
          <w:rFonts w:ascii="微軟正黑體" w:eastAsia="微軟正黑體" w:hAnsi="微軟正黑體" w:cs="新細明體" w:hint="eastAsia"/>
          <w:b/>
          <w:kern w:val="0"/>
        </w:rPr>
        <w:t>小罐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）。</w:t>
      </w:r>
      <w:r w:rsidRPr="003E463E">
        <w:rPr>
          <w:rFonts w:ascii="微軟正黑體" w:eastAsia="微軟正黑體" w:hAnsi="微軟正黑體" w:cs="Arial" w:hint="eastAsia"/>
          <w:b/>
          <w:kern w:val="0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（</w:t>
      </w:r>
      <w:r w:rsidRPr="003E463E">
        <w:rPr>
          <w:rFonts w:ascii="微軟正黑體" w:eastAsia="微軟正黑體" w:hAnsi="微軟正黑體" w:cs="Arial" w:hint="eastAsia"/>
          <w:b/>
          <w:kern w:val="0"/>
        </w:rPr>
        <w:t>1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分）</w:t>
      </w:r>
    </w:p>
    <w:p w14:paraId="20F53C94" w14:textId="6F27E505" w:rsidR="003348A1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一次性水瓶的生產</w:t>
      </w:r>
      <w:r w:rsidR="003348A1" w:rsidRPr="003E463E">
        <w:rPr>
          <w:rFonts w:ascii="微軟正黑體" w:eastAsia="微軟正黑體" w:hAnsi="微軟正黑體" w:cs="Arial" w:hint="eastAsia"/>
          <w:sz w:val="22"/>
          <w:szCs w:val="22"/>
        </w:rPr>
        <w:t>會</w:t>
      </w:r>
      <w:r w:rsidR="003F75B2">
        <w:rPr>
          <w:rFonts w:ascii="微軟正黑體" w:eastAsia="微軟正黑體" w:hAnsi="微軟正黑體" w:cs="Arial" w:hint="eastAsia"/>
          <w:sz w:val="22"/>
          <w:szCs w:val="22"/>
        </w:rPr>
        <w:t>耗用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大量的</w:t>
      </w:r>
      <w:r w:rsidR="003F75B2">
        <w:rPr>
          <w:rFonts w:ascii="微軟正黑體" w:eastAsia="微軟正黑體" w:hAnsi="微軟正黑體" w:cs="Arial" w:hint="eastAsia"/>
          <w:sz w:val="22"/>
          <w:szCs w:val="22"/>
        </w:rPr>
        <w:t>燃油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。 雖然一些較大的</w:t>
      </w:r>
      <w:proofErr w:type="gramStart"/>
      <w:r w:rsidR="00C03784" w:rsidRPr="00C03784">
        <w:rPr>
          <w:rFonts w:ascii="微軟正黑體" w:eastAsia="微軟正黑體" w:hAnsi="微軟正黑體" w:cs="Arial" w:hint="eastAsia"/>
          <w:sz w:val="22"/>
          <w:szCs w:val="22"/>
        </w:rPr>
        <w:t>保冷桶</w:t>
      </w:r>
      <w:r w:rsidR="00C03784">
        <w:rPr>
          <w:rFonts w:ascii="微軟正黑體" w:eastAsia="微軟正黑體" w:hAnsi="微軟正黑體" w:cs="Arial" w:hint="eastAsia"/>
          <w:sz w:val="22"/>
          <w:szCs w:val="22"/>
        </w:rPr>
        <w:t>能</w:t>
      </w:r>
      <w:proofErr w:type="gramEnd"/>
      <w:r w:rsidRPr="003E463E">
        <w:rPr>
          <w:rFonts w:ascii="微軟正黑體" w:eastAsia="微軟正黑體" w:hAnsi="微軟正黑體" w:cs="Arial" w:hint="eastAsia"/>
          <w:sz w:val="22"/>
          <w:szCs w:val="22"/>
        </w:rPr>
        <w:t>被重複使用，但許多公司在丟棄之前可能只</w:t>
      </w:r>
      <w:r w:rsidR="006C2832">
        <w:rPr>
          <w:rFonts w:ascii="微軟正黑體" w:eastAsia="微軟正黑體" w:hAnsi="微軟正黑體" w:cs="Arial" w:hint="eastAsia"/>
          <w:sz w:val="22"/>
          <w:szCs w:val="22"/>
        </w:rPr>
        <w:t>會重複使用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大約25次</w:t>
      </w:r>
      <w:r w:rsidR="003348A1" w:rsidRPr="003E463E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0B825871" w14:textId="77777777" w:rsidR="00266654" w:rsidRPr="003E463E" w:rsidRDefault="00266654" w:rsidP="003E463E">
      <w:pPr>
        <w:widowControl/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228794C2" w14:textId="22AEE46A" w:rsidR="00266654" w:rsidRPr="003E463E" w:rsidRDefault="005B377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b/>
          <w:i/>
          <w:kern w:val="0"/>
          <w:sz w:val="28"/>
          <w:szCs w:val="28"/>
        </w:rPr>
      </w:pPr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 xml:space="preserve">推廣 </w:t>
      </w:r>
      <w:r w:rsidRPr="003E463E">
        <w:rPr>
          <w:rFonts w:ascii="微軟正黑體" w:eastAsia="微軟正黑體" w:hAnsi="微軟正黑體" w:cs="Arial"/>
          <w:b/>
          <w:i/>
          <w:sz w:val="28"/>
          <w:szCs w:val="28"/>
        </w:rPr>
        <w:t xml:space="preserve">&amp; </w:t>
      </w:r>
      <w:r w:rsidR="00266654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活動</w:t>
      </w:r>
      <w:proofErr w:type="gramStart"/>
      <w:r w:rsidR="00266654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（</w:t>
      </w:r>
      <w:proofErr w:type="gramEnd"/>
      <w:r w:rsidR="00266654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總分：</w:t>
      </w:r>
      <w:r w:rsidR="00266654" w:rsidRPr="003E463E">
        <w:rPr>
          <w:rFonts w:ascii="微軟正黑體" w:eastAsia="微軟正黑體" w:hAnsi="微軟正黑體" w:cs="Arial" w:hint="eastAsia"/>
          <w:b/>
          <w:i/>
          <w:kern w:val="0"/>
          <w:sz w:val="28"/>
          <w:szCs w:val="28"/>
        </w:rPr>
        <w:t>3</w:t>
      </w:r>
      <w:proofErr w:type="gramStart"/>
      <w:r w:rsidR="00266654" w:rsidRPr="003E463E">
        <w:rPr>
          <w:rFonts w:ascii="微軟正黑體" w:eastAsia="微軟正黑體" w:hAnsi="微軟正黑體" w:cs="新細明體" w:hint="eastAsia"/>
          <w:b/>
          <w:i/>
          <w:kern w:val="0"/>
          <w:sz w:val="28"/>
          <w:szCs w:val="28"/>
        </w:rPr>
        <w:t>）</w:t>
      </w:r>
      <w:proofErr w:type="gramEnd"/>
    </w:p>
    <w:p w14:paraId="4662A8AC" w14:textId="7075DBD5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OE 1：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="006C2832">
        <w:rPr>
          <w:rFonts w:ascii="微軟正黑體" w:eastAsia="微軟正黑體" w:hAnsi="微軟正黑體" w:cs="新細明體" w:hint="eastAsia"/>
          <w:b/>
          <w:kern w:val="0"/>
        </w:rPr>
        <w:t>撰寫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一篇文章</w:t>
      </w:r>
      <w:r w:rsidR="006C2832" w:rsidRPr="003E463E">
        <w:rPr>
          <w:rFonts w:ascii="微軟正黑體" w:eastAsia="微軟正黑體" w:hAnsi="微軟正黑體" w:cs="新細明體" w:hint="eastAsia"/>
          <w:b/>
          <w:kern w:val="0"/>
        </w:rPr>
        <w:t>關於</w:t>
      </w:r>
      <w:r w:rsidR="006C2832">
        <w:rPr>
          <w:rFonts w:ascii="微軟正黑體" w:eastAsia="微軟正黑體" w:hAnsi="微軟正黑體" w:cs="新細明體" w:hint="eastAsia"/>
          <w:b/>
          <w:kern w:val="0"/>
        </w:rPr>
        <w:t>對永續的</w:t>
      </w:r>
      <w:r w:rsidR="006C2832" w:rsidRPr="003E463E">
        <w:rPr>
          <w:rFonts w:ascii="微軟正黑體" w:eastAsia="微軟正黑體" w:hAnsi="微軟正黑體" w:cs="新細明體" w:hint="eastAsia"/>
          <w:b/>
          <w:kern w:val="0"/>
        </w:rPr>
        <w:t>努力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。 （1分）</w:t>
      </w:r>
    </w:p>
    <w:p w14:paraId="51EDB24A" w14:textId="6437FB50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分享</w:t>
      </w:r>
      <w:r w:rsidR="00BB683E">
        <w:rPr>
          <w:rFonts w:ascii="微軟正黑體" w:eastAsia="微軟正黑體" w:hAnsi="微軟正黑體" w:cs="Arial" w:hint="eastAsia"/>
          <w:sz w:val="22"/>
          <w:szCs w:val="22"/>
        </w:rPr>
        <w:t>永續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發展</w:t>
      </w:r>
      <w:r w:rsidR="00BB683E">
        <w:rPr>
          <w:rFonts w:ascii="微軟正黑體" w:eastAsia="微軟正黑體" w:hAnsi="微軟正黑體" w:cs="Arial" w:hint="eastAsia"/>
          <w:sz w:val="22"/>
          <w:szCs w:val="22"/>
        </w:rPr>
        <w:t>的</w:t>
      </w:r>
      <w:proofErr w:type="gramStart"/>
      <w:r w:rsidRPr="003E463E">
        <w:rPr>
          <w:rFonts w:ascii="微軟正黑體" w:eastAsia="微軟正黑體" w:hAnsi="微軟正黑體" w:cs="Arial" w:hint="eastAsia"/>
          <w:sz w:val="22"/>
          <w:szCs w:val="22"/>
        </w:rPr>
        <w:t>亮</w:t>
      </w:r>
      <w:r w:rsidR="00BB683E">
        <w:rPr>
          <w:rFonts w:ascii="微軟正黑體" w:eastAsia="微軟正黑體" w:hAnsi="微軟正黑體" w:cs="Arial" w:hint="eastAsia"/>
          <w:sz w:val="22"/>
          <w:szCs w:val="22"/>
        </w:rPr>
        <w:t>眼</w:t>
      </w:r>
      <w:r w:rsidR="00F301F9">
        <w:rPr>
          <w:rFonts w:ascii="微軟正黑體" w:eastAsia="微軟正黑體" w:hAnsi="微軟正黑體" w:cs="Arial" w:hint="eastAsia"/>
          <w:sz w:val="22"/>
          <w:szCs w:val="22"/>
        </w:rPr>
        <w:t>綠環保</w:t>
      </w:r>
      <w:proofErr w:type="gramEnd"/>
      <w:r w:rsidRPr="003E463E">
        <w:rPr>
          <w:rFonts w:ascii="微軟正黑體" w:eastAsia="微軟正黑體" w:hAnsi="微軟正黑體" w:cs="Arial" w:hint="eastAsia"/>
          <w:sz w:val="22"/>
          <w:szCs w:val="22"/>
        </w:rPr>
        <w:t>新聞</w:t>
      </w:r>
      <w:r w:rsidR="00BB683E">
        <w:rPr>
          <w:rFonts w:ascii="微軟正黑體" w:eastAsia="微軟正黑體" w:hAnsi="微軟正黑體" w:cs="Arial" w:hint="eastAsia"/>
          <w:sz w:val="22"/>
          <w:szCs w:val="22"/>
        </w:rPr>
        <w:t>，包含永續中心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或其他校園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論壇。</w:t>
      </w:r>
    </w:p>
    <w:p w14:paraId="26DD98A0" w14:textId="77777777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1E350081" w14:textId="682BC58A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OE 2：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在過去一年舉辦了以</w:t>
      </w:r>
      <w:r w:rsidR="00665569">
        <w:rPr>
          <w:rFonts w:ascii="微軟正黑體" w:eastAsia="微軟正黑體" w:hAnsi="微軟正黑體" w:cs="新細明體" w:hint="eastAsia"/>
          <w:b/>
          <w:kern w:val="0"/>
        </w:rPr>
        <w:t>永續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發展為主題的</w:t>
      </w:r>
      <w:r w:rsidR="00F301F9">
        <w:rPr>
          <w:rFonts w:ascii="微軟正黑體" w:eastAsia="微軟正黑體" w:hAnsi="微軟正黑體" w:cs="新細明體" w:hint="eastAsia"/>
          <w:b/>
          <w:kern w:val="0"/>
        </w:rPr>
        <w:t>綠環保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 xml:space="preserve">活動。 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（1分）</w:t>
      </w:r>
    </w:p>
    <w:p w14:paraId="72610830" w14:textId="67DA74FB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驗證</w:t>
      </w:r>
      <w:r w:rsidR="007A41EB" w:rsidRPr="003E463E">
        <w:rPr>
          <w:rFonts w:ascii="微軟正黑體" w:eastAsia="微軟正黑體" w:hAnsi="微軟正黑體" w:cs="Arial" w:hint="eastAsia"/>
          <w:sz w:val="22"/>
          <w:szCs w:val="22"/>
        </w:rPr>
        <w:t>時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應包括對活動和</w:t>
      </w:r>
      <w:r w:rsidR="00665569">
        <w:rPr>
          <w:rFonts w:ascii="微軟正黑體" w:eastAsia="微軟正黑體" w:hAnsi="微軟正黑體" w:cs="Arial" w:hint="eastAsia"/>
          <w:sz w:val="22"/>
          <w:szCs w:val="22"/>
        </w:rPr>
        <w:t>永續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主題的描述。</w:t>
      </w:r>
      <w:r w:rsidR="00C97375" w:rsidRPr="003E463E">
        <w:rPr>
          <w:rFonts w:ascii="微軟正黑體" w:eastAsia="微軟正黑體" w:hAnsi="微軟正黑體" w:cs="Arial" w:hint="eastAsia"/>
          <w:sz w:val="22"/>
          <w:szCs w:val="22"/>
        </w:rPr>
        <w:t>例如：</w:t>
      </w:r>
      <w:r w:rsidR="00665569">
        <w:rPr>
          <w:rFonts w:ascii="微軟正黑體" w:eastAsia="微軟正黑體" w:hAnsi="微軟正黑體" w:cs="Arial" w:hint="eastAsia"/>
          <w:sz w:val="22"/>
          <w:szCs w:val="22"/>
        </w:rPr>
        <w:t>自備午餐演講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活動</w:t>
      </w:r>
      <w:r w:rsidR="00665569">
        <w:rPr>
          <w:rFonts w:ascii="微軟正黑體" w:eastAsia="微軟正黑體" w:hAnsi="微軟正黑體" w:cs="Arial" w:hint="eastAsia"/>
          <w:sz w:val="22"/>
          <w:szCs w:val="22"/>
        </w:rPr>
        <w:t>、腳踏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車工作日</w:t>
      </w:r>
      <w:r w:rsidR="00665569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地球日</w:t>
      </w:r>
      <w:r w:rsidR="00665569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辦公室清理或服務項目。活動本身還</w:t>
      </w:r>
      <w:r w:rsidR="00C97375" w:rsidRPr="003E463E">
        <w:rPr>
          <w:rFonts w:ascii="微軟正黑體" w:eastAsia="微軟正黑體" w:hAnsi="微軟正黑體" w:cs="Arial" w:hint="eastAsia"/>
          <w:sz w:val="22"/>
          <w:szCs w:val="22"/>
        </w:rPr>
        <w:t>是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需要包括</w:t>
      </w:r>
      <w:r w:rsidR="00F301F9">
        <w:rPr>
          <w:rFonts w:ascii="微軟正黑體" w:eastAsia="微軟正黑體" w:hAnsi="微軟正黑體" w:cs="Arial" w:hint="eastAsia"/>
          <w:sz w:val="22"/>
          <w:szCs w:val="22"/>
        </w:rPr>
        <w:t>綠環保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活動實踐，例如</w:t>
      </w:r>
      <w:r w:rsidR="00C97375" w:rsidRPr="003E463E">
        <w:rPr>
          <w:rFonts w:ascii="微軟正黑體" w:eastAsia="微軟正黑體" w:hAnsi="微軟正黑體" w:cs="Arial" w:hint="eastAsia"/>
          <w:sz w:val="22"/>
          <w:szCs w:val="22"/>
        </w:rPr>
        <w:t>做出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零</w:t>
      </w:r>
      <w:r w:rsidR="0097170B">
        <w:rPr>
          <w:rFonts w:ascii="微軟正黑體" w:eastAsia="微軟正黑體" w:hAnsi="微軟正黑體" w:cs="Arial" w:hint="eastAsia"/>
          <w:sz w:val="22"/>
          <w:szCs w:val="22"/>
        </w:rPr>
        <w:t>廢棄物</w:t>
      </w:r>
      <w:r w:rsidR="00665569">
        <w:rPr>
          <w:rFonts w:ascii="微軟正黑體" w:eastAsia="微軟正黑體" w:hAnsi="微軟正黑體" w:cs="Arial" w:hint="eastAsia"/>
          <w:sz w:val="22"/>
          <w:szCs w:val="22"/>
        </w:rPr>
        <w:t>活動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並提供</w:t>
      </w:r>
      <w:r w:rsidR="00665569">
        <w:rPr>
          <w:rFonts w:ascii="微軟正黑體" w:eastAsia="微軟正黑體" w:hAnsi="微軟正黑體" w:cs="Arial" w:hint="eastAsia"/>
          <w:sz w:val="22"/>
          <w:szCs w:val="22"/>
        </w:rPr>
        <w:t>永續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食品。多個活動的積分</w:t>
      </w:r>
      <w:r w:rsidR="00665569">
        <w:rPr>
          <w:rFonts w:ascii="微軟正黑體" w:eastAsia="微軟正黑體" w:hAnsi="微軟正黑體" w:cs="Arial" w:hint="eastAsia"/>
          <w:sz w:val="22"/>
          <w:szCs w:val="22"/>
        </w:rPr>
        <w:t>可以累計，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包括創新</w:t>
      </w:r>
      <w:r w:rsidR="0098021F">
        <w:rPr>
          <w:rFonts w:ascii="微軟正黑體" w:eastAsia="微軟正黑體" w:hAnsi="微軟正黑體" w:cs="Arial" w:hint="eastAsia"/>
          <w:sz w:val="22"/>
          <w:szCs w:val="22"/>
        </w:rPr>
        <w:t>活動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中的任何活動。</w:t>
      </w:r>
    </w:p>
    <w:p w14:paraId="0F84038A" w14:textId="77777777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</w:p>
    <w:p w14:paraId="56888066" w14:textId="71288A56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22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22"/>
          <w:szCs w:val="22"/>
        </w:rPr>
      </w:r>
      <w:r w:rsidR="00057C02">
        <w:rPr>
          <w:rFonts w:ascii="微軟正黑體" w:eastAsia="微軟正黑體" w:hAnsi="微軟正黑體" w:cs="Arial"/>
          <w:sz w:val="22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22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22"/>
          <w:szCs w:val="22"/>
        </w:rPr>
        <w:t xml:space="preserve">  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OE 3：</w:t>
      </w:r>
      <w:r w:rsidR="009677B9">
        <w:rPr>
          <w:rFonts w:ascii="微軟正黑體" w:eastAsia="微軟正黑體" w:hAnsi="微軟正黑體" w:cs="新細明體" w:hint="eastAsia"/>
          <w:b/>
          <w:kern w:val="0"/>
        </w:rPr>
        <w:t>部門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在員工會議上審查</w:t>
      </w:r>
      <w:r w:rsidR="00D3144A">
        <w:rPr>
          <w:rFonts w:ascii="微軟正黑體" w:eastAsia="微軟正黑體" w:hAnsi="微軟正黑體" w:cs="新細明體" w:hint="eastAsia"/>
          <w:b/>
          <w:kern w:val="0"/>
        </w:rPr>
        <w:t>永續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性</w:t>
      </w:r>
      <w:r w:rsidR="00D3144A">
        <w:rPr>
          <w:rFonts w:ascii="微軟正黑體" w:eastAsia="微軟正黑體" w:hAnsi="微軟正黑體" w:cs="新細明體" w:hint="eastAsia"/>
          <w:b/>
          <w:kern w:val="0"/>
        </w:rPr>
        <w:t>流程</w:t>
      </w:r>
      <w:r w:rsidRPr="003E463E">
        <w:rPr>
          <w:rFonts w:ascii="微軟正黑體" w:eastAsia="微軟正黑體" w:hAnsi="微軟正黑體" w:cs="新細明體" w:hint="eastAsia"/>
          <w:b/>
          <w:kern w:val="0"/>
        </w:rPr>
        <w:t>。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 xml:space="preserve"> （1分）</w:t>
      </w:r>
    </w:p>
    <w:p w14:paraId="4DB2BCE5" w14:textId="50C7D6EB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3E463E">
        <w:rPr>
          <w:rFonts w:ascii="微軟正黑體" w:eastAsia="微軟正黑體" w:hAnsi="微軟正黑體" w:cs="Arial" w:hint="eastAsia"/>
          <w:sz w:val="22"/>
          <w:szCs w:val="22"/>
        </w:rPr>
        <w:t>應包括審查堆肥和回收程序</w:t>
      </w:r>
      <w:r w:rsidR="00D3144A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工作場所的水資源保護問題以及最新年度</w:t>
      </w:r>
      <w:r w:rsidR="00D3144A">
        <w:rPr>
          <w:rFonts w:ascii="微軟正黑體" w:eastAsia="微軟正黑體" w:hAnsi="微軟正黑體" w:cs="Arial" w:hint="eastAsia"/>
          <w:sz w:val="22"/>
          <w:szCs w:val="22"/>
        </w:rPr>
        <w:t>永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發展</w:t>
      </w:r>
      <w:r w:rsidR="00F224F2" w:rsidRPr="003E463E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報告重點。如果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沒有定期的員工會議，則可以</w:t>
      </w:r>
      <w:r w:rsidR="00F224F2" w:rsidRPr="003E463E">
        <w:rPr>
          <w:rFonts w:ascii="微軟正黑體" w:eastAsia="微軟正黑體" w:hAnsi="微軟正黑體" w:cs="Arial" w:hint="eastAsia"/>
          <w:sz w:val="22"/>
          <w:szCs w:val="22"/>
        </w:rPr>
        <w:t>透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過電子郵件將此</w:t>
      </w:r>
      <w:r w:rsidR="006048B9">
        <w:rPr>
          <w:rFonts w:ascii="微軟正黑體" w:eastAsia="微軟正黑體" w:hAnsi="微軟正黑體" w:cs="Arial" w:hint="eastAsia"/>
          <w:sz w:val="22"/>
          <w:szCs w:val="22"/>
        </w:rPr>
        <w:t>訊息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傳達給</w:t>
      </w:r>
      <w:r w:rsidR="009677B9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成員。驗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lastRenderedPageBreak/>
        <w:t>證</w:t>
      </w:r>
      <w:r w:rsidR="00F224F2" w:rsidRPr="003E463E">
        <w:rPr>
          <w:rFonts w:ascii="微軟正黑體" w:eastAsia="微軟正黑體" w:hAnsi="微軟正黑體" w:cs="Arial" w:hint="eastAsia"/>
          <w:sz w:val="22"/>
          <w:szCs w:val="22"/>
        </w:rPr>
        <w:t>時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應包括所涵蓋內容的詳細</w:t>
      </w:r>
      <w:r w:rsidR="006048B9">
        <w:rPr>
          <w:rFonts w:ascii="微軟正黑體" w:eastAsia="微軟正黑體" w:hAnsi="微軟正黑體" w:cs="Arial" w:hint="eastAsia"/>
          <w:sz w:val="22"/>
          <w:szCs w:val="22"/>
        </w:rPr>
        <w:t>訊息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，涵蓋範圍以及如何進行溝通（電子郵件</w:t>
      </w:r>
      <w:r w:rsidR="00D3144A">
        <w:rPr>
          <w:rFonts w:ascii="微軟正黑體" w:eastAsia="微軟正黑體" w:hAnsi="微軟正黑體" w:cs="Arial" w:hint="eastAsia"/>
          <w:sz w:val="22"/>
          <w:szCs w:val="22"/>
        </w:rPr>
        <w:t>、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會議</w:t>
      </w:r>
      <w:r w:rsidR="00D3144A">
        <w:rPr>
          <w:rFonts w:ascii="微軟正黑體" w:eastAsia="微軟正黑體" w:hAnsi="微軟正黑體" w:cs="Arial"/>
          <w:sz w:val="22"/>
          <w:szCs w:val="22"/>
        </w:rPr>
        <w:t>…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等）。</w:t>
      </w:r>
    </w:p>
    <w:p w14:paraId="0430DBBA" w14:textId="77777777" w:rsidR="006A66EF" w:rsidRDefault="006A66EF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2"/>
          <w:szCs w:val="22"/>
        </w:rPr>
      </w:pPr>
    </w:p>
    <w:p w14:paraId="611D086E" w14:textId="36841545" w:rsidR="00266654" w:rsidRPr="003E463E" w:rsidRDefault="00266654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b/>
          <w:i/>
          <w:kern w:val="0"/>
          <w:sz w:val="22"/>
          <w:szCs w:val="28"/>
        </w:rPr>
      </w:pPr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2"/>
          <w:szCs w:val="28"/>
        </w:rPr>
        <w:t>創新</w:t>
      </w:r>
      <w:r w:rsidR="00A13D41">
        <w:rPr>
          <w:rFonts w:ascii="微軟正黑體" w:eastAsia="微軟正黑體" w:hAnsi="微軟正黑體" w:cs="新細明體" w:hint="eastAsia"/>
          <w:b/>
          <w:i/>
          <w:kern w:val="0"/>
          <w:sz w:val="22"/>
          <w:szCs w:val="28"/>
        </w:rPr>
        <w:t>分</w:t>
      </w:r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2"/>
          <w:szCs w:val="28"/>
        </w:rPr>
        <w:t>數</w:t>
      </w:r>
      <w:proofErr w:type="gramStart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2"/>
          <w:szCs w:val="28"/>
        </w:rPr>
        <w:t>（</w:t>
      </w:r>
      <w:proofErr w:type="gramEnd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2"/>
          <w:szCs w:val="28"/>
        </w:rPr>
        <w:t>最高</w:t>
      </w:r>
      <w:r w:rsidR="00A13D41">
        <w:rPr>
          <w:rFonts w:ascii="微軟正黑體" w:eastAsia="微軟正黑體" w:hAnsi="微軟正黑體" w:cs="新細明體" w:hint="eastAsia"/>
          <w:b/>
          <w:i/>
          <w:kern w:val="0"/>
          <w:sz w:val="22"/>
          <w:szCs w:val="28"/>
        </w:rPr>
        <w:t>分</w:t>
      </w:r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2"/>
          <w:szCs w:val="28"/>
        </w:rPr>
        <w:t>數：</w:t>
      </w:r>
      <w:r w:rsidRPr="003E463E">
        <w:rPr>
          <w:rFonts w:ascii="微軟正黑體" w:eastAsia="微軟正黑體" w:hAnsi="微軟正黑體" w:cs="Arial" w:hint="eastAsia"/>
          <w:b/>
          <w:i/>
          <w:kern w:val="0"/>
          <w:sz w:val="22"/>
          <w:szCs w:val="28"/>
        </w:rPr>
        <w:t>11</w:t>
      </w:r>
      <w:proofErr w:type="gramStart"/>
      <w:r w:rsidRPr="003E463E">
        <w:rPr>
          <w:rFonts w:ascii="微軟正黑體" w:eastAsia="微軟正黑體" w:hAnsi="微軟正黑體" w:cs="新細明體" w:hint="eastAsia"/>
          <w:b/>
          <w:i/>
          <w:kern w:val="0"/>
          <w:sz w:val="22"/>
          <w:szCs w:val="28"/>
        </w:rPr>
        <w:t>）</w:t>
      </w:r>
      <w:proofErr w:type="gramEnd"/>
    </w:p>
    <w:p w14:paraId="31D95BB3" w14:textId="5665A1BB" w:rsidR="00266654" w:rsidRPr="003E463E" w:rsidRDefault="00102E01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i/>
          <w:sz w:val="20"/>
          <w:szCs w:val="22"/>
        </w:rPr>
      </w:pPr>
      <w:r>
        <w:rPr>
          <w:rFonts w:ascii="微軟正黑體" w:eastAsia="微軟正黑體" w:hAnsi="微軟正黑體" w:cs="Arial" w:hint="eastAsia"/>
          <w:i/>
          <w:sz w:val="20"/>
          <w:szCs w:val="22"/>
        </w:rPr>
        <w:t>除了上述羅列的積分，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在獲得批准的情況下，各</w:t>
      </w:r>
      <w:r w:rsidR="009677B9">
        <w:rPr>
          <w:rFonts w:ascii="微軟正黑體" w:eastAsia="微軟正黑體" w:hAnsi="微軟正黑體" w:cs="Arial" w:hint="eastAsia"/>
          <w:i/>
          <w:sz w:val="20"/>
          <w:szCs w:val="22"/>
        </w:rPr>
        <w:t>部門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可以</w:t>
      </w:r>
      <w:r w:rsidR="00BB750E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獲得最多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11</w:t>
      </w:r>
      <w:r w:rsidR="00A13D41">
        <w:rPr>
          <w:rFonts w:ascii="微軟正黑體" w:eastAsia="微軟正黑體" w:hAnsi="微軟正黑體" w:cs="Arial" w:hint="eastAsia"/>
          <w:i/>
          <w:sz w:val="20"/>
          <w:szCs w:val="22"/>
        </w:rPr>
        <w:t>分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額外</w:t>
      </w:r>
      <w:r>
        <w:rPr>
          <w:rFonts w:ascii="微軟正黑體" w:eastAsia="微軟正黑體" w:hAnsi="微軟正黑體" w:cs="Arial" w:hint="eastAsia"/>
          <w:i/>
          <w:sz w:val="20"/>
          <w:szCs w:val="22"/>
        </w:rPr>
        <w:t>的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積分。這些</w:t>
      </w:r>
      <w:r w:rsidR="00BB750E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措施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可以包括</w:t>
      </w:r>
      <w:r w:rsidR="00E73BBA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在像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使用</w:t>
      </w:r>
      <w:r w:rsidR="00E73BBA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較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少能源或水</w:t>
      </w:r>
      <w:r w:rsidR="00E73BBA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方面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的個</w:t>
      </w:r>
      <w:r>
        <w:rPr>
          <w:rFonts w:ascii="微軟正黑體" w:eastAsia="微軟正黑體" w:hAnsi="微軟正黑體" w:cs="Arial" w:hint="eastAsia"/>
          <w:i/>
          <w:sz w:val="20"/>
          <w:szCs w:val="22"/>
        </w:rPr>
        <w:t>別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行為。 請在下面列出</w:t>
      </w:r>
      <w:r>
        <w:rPr>
          <w:rFonts w:ascii="微軟正黑體" w:eastAsia="微軟正黑體" w:hAnsi="微軟正黑體" w:cs="Arial" w:hint="eastAsia"/>
          <w:i/>
          <w:sz w:val="20"/>
          <w:szCs w:val="22"/>
        </w:rPr>
        <w:t>、</w:t>
      </w:r>
      <w:r w:rsidR="00266654" w:rsidRPr="003E463E">
        <w:rPr>
          <w:rFonts w:ascii="微軟正黑體" w:eastAsia="微軟正黑體" w:hAnsi="微軟正黑體" w:cs="Arial" w:hint="eastAsia"/>
          <w:i/>
          <w:sz w:val="20"/>
          <w:szCs w:val="22"/>
        </w:rPr>
        <w:t>描述和記錄。</w:t>
      </w:r>
    </w:p>
    <w:p w14:paraId="7A9F9F8A" w14:textId="20AC80EE" w:rsidR="00266654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kern w:val="0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4"/>
      <w:r w:rsidRPr="003E463E">
        <w:rPr>
          <w:rFonts w:ascii="微軟正黑體" w:eastAsia="微軟正黑體" w:hAnsi="微軟正黑體" w:cs="Arial"/>
          <w:sz w:val="18"/>
          <w:szCs w:val="22"/>
          <w:lang w:val="fr-FR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bookmarkEnd w:id="11"/>
      <w:r w:rsidR="00B70588">
        <w:t xml:space="preserve"> </w:t>
      </w:r>
      <w:r w:rsidR="00B70588">
        <w:rPr>
          <w:rFonts w:ascii="微軟正黑體" w:eastAsia="微軟正黑體" w:hAnsi="微軟正黑體" w:cs="新細明體"/>
          <w:b/>
          <w:bCs/>
          <w:kern w:val="0"/>
          <w:sz w:val="18"/>
          <w:szCs w:val="22"/>
        </w:rPr>
        <w:t>IP1</w:t>
      </w:r>
      <w:r w:rsidRPr="003E463E">
        <w:rPr>
          <w:rFonts w:ascii="微軟正黑體" w:eastAsia="微軟正黑體" w:hAnsi="微軟正黑體" w:cs="新細明體" w:hint="eastAsia"/>
          <w:kern w:val="0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Pr="003E463E">
        <w:rPr>
          <w:rFonts w:ascii="微軟正黑體" w:eastAsia="微軟正黑體" w:hAnsi="微軟正黑體" w:cs="新細明體" w:hint="eastAsia"/>
          <w:kern w:val="0"/>
          <w:sz w:val="18"/>
          <w:szCs w:val="22"/>
        </w:rPr>
        <w:t>（</w:t>
      </w:r>
      <w:r w:rsidRPr="003E463E">
        <w:rPr>
          <w:rFonts w:ascii="微軟正黑體" w:eastAsia="微軟正黑體" w:hAnsi="微軟正黑體" w:cs="Arial" w:hint="eastAsia"/>
          <w:kern w:val="0"/>
          <w:sz w:val="18"/>
          <w:szCs w:val="22"/>
        </w:rPr>
        <w:t>1</w:t>
      </w:r>
      <w:r w:rsidRPr="003E463E">
        <w:rPr>
          <w:rFonts w:ascii="微軟正黑體" w:eastAsia="微軟正黑體" w:hAnsi="微軟正黑體" w:cs="新細明體" w:hint="eastAsia"/>
          <w:kern w:val="0"/>
          <w:sz w:val="18"/>
          <w:szCs w:val="22"/>
        </w:rPr>
        <w:t>分）</w:t>
      </w:r>
    </w:p>
    <w:p w14:paraId="58B87634" w14:textId="09E4A906" w:rsidR="00266654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="00B70588">
        <w:rPr>
          <w:rFonts w:ascii="微軟正黑體" w:eastAsia="微軟正黑體" w:hAnsi="微軟正黑體" w:cs="Arial"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</w:t>
      </w:r>
      <w:r w:rsidR="00B70588">
        <w:rPr>
          <w:rFonts w:ascii="微軟正黑體" w:eastAsia="微軟正黑體" w:hAnsi="微軟正黑體" w:cs="Arial"/>
          <w:b/>
          <w:bCs/>
          <w:sz w:val="18"/>
          <w:szCs w:val="22"/>
        </w:rPr>
        <w:t>2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379B9982" w14:textId="7CA86E17" w:rsidR="00266654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="00B70588">
        <w:rPr>
          <w:rFonts w:ascii="微軟正黑體" w:eastAsia="微軟正黑體" w:hAnsi="微軟正黑體" w:cs="Arial"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</w:t>
      </w:r>
      <w:r w:rsid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3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675CEA4A" w14:textId="206751F5" w:rsidR="00266654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="00B70588">
        <w:rPr>
          <w:rFonts w:ascii="微軟正黑體" w:eastAsia="微軟正黑體" w:hAnsi="微軟正黑體" w:cs="Arial"/>
          <w:sz w:val="18"/>
          <w:szCs w:val="22"/>
        </w:rPr>
        <w:t xml:space="preserve"> </w:t>
      </w:r>
      <w:r w:rsid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IP4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7294FF75" w14:textId="3977A4B1" w:rsidR="00266654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="00B70588">
        <w:rPr>
          <w:rFonts w:ascii="微軟正黑體" w:eastAsia="微軟正黑體" w:hAnsi="微軟正黑體" w:cs="Arial"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IP5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5F6FCE46" w14:textId="12FD27C8" w:rsidR="00B70588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="00B70588" w:rsidRPr="00B70588">
        <w:rPr>
          <w:rFonts w:ascii="微軟正黑體" w:eastAsia="微軟正黑體" w:hAnsi="微軟正黑體" w:cs="Arial"/>
          <w:b/>
          <w:bCs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IP6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="00B70588"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1B3CF8F7" w14:textId="38F2F73D" w:rsidR="00B70588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="00B70588" w:rsidRPr="00B70588">
        <w:rPr>
          <w:rFonts w:ascii="微軟正黑體" w:eastAsia="微軟正黑體" w:hAnsi="微軟正黑體" w:cs="Arial"/>
          <w:b/>
          <w:bCs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IP7</w:t>
      </w:r>
      <w:r w:rsidR="009F0A8C"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="00B70588"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599DF521" w14:textId="314D43B9" w:rsidR="00B70588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="00B70588" w:rsidRPr="00B70588">
        <w:rPr>
          <w:rFonts w:ascii="微軟正黑體" w:eastAsia="微軟正黑體" w:hAnsi="微軟正黑體" w:cs="Arial"/>
          <w:b/>
          <w:bCs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IP8</w:t>
      </w:r>
      <w:r w:rsidR="009F0A8C"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="00B70588"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44B96719" w14:textId="511A8726" w:rsidR="00B70588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="00B70588">
        <w:rPr>
          <w:rFonts w:ascii="微軟正黑體" w:eastAsia="微軟正黑體" w:hAnsi="微軟正黑體" w:cs="Arial"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IP9</w:t>
      </w:r>
      <w:r w:rsidR="009F0A8C"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 </w:t>
      </w:r>
      <w:r w:rsidR="00B70588"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29C93A7E" w14:textId="03EE9FA3" w:rsidR="00B70588" w:rsidRPr="003E463E" w:rsidRDefault="00266654" w:rsidP="00B7058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Pr="00B70588">
        <w:rPr>
          <w:rFonts w:ascii="微軟正黑體" w:eastAsia="微軟正黑體" w:hAnsi="微軟正黑體" w:cs="Arial"/>
          <w:b/>
          <w:bCs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IP1</w:t>
      </w:r>
      <w:r w:rsidR="00B70588" w:rsidRPr="00B70588">
        <w:rPr>
          <w:rFonts w:ascii="微軟正黑體" w:eastAsia="微軟正黑體" w:hAnsi="微軟正黑體" w:cs="Arial"/>
          <w:b/>
          <w:bCs/>
          <w:sz w:val="18"/>
          <w:szCs w:val="22"/>
        </w:rPr>
        <w:t>0</w:t>
      </w:r>
      <w:r w:rsidR="009F0A8C"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</w:t>
      </w:r>
      <w:r w:rsidR="00B70588"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0C4B21EA" w14:textId="05227093" w:rsidR="00B70588" w:rsidRPr="003E463E" w:rsidRDefault="009F0A8C" w:rsidP="00881B7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480" w:lineRule="auto"/>
        <w:ind w:left="357"/>
        <w:contextualSpacing/>
        <w:rPr>
          <w:rFonts w:ascii="微軟正黑體" w:eastAsia="微軟正黑體" w:hAnsi="微軟正黑體" w:cs="Arial"/>
          <w:sz w:val="18"/>
          <w:szCs w:val="22"/>
        </w:rPr>
      </w:pPr>
      <w:r w:rsidRPr="003E463E">
        <w:rPr>
          <w:rFonts w:ascii="微軟正黑體" w:eastAsia="微軟正黑體" w:hAnsi="微軟正黑體" w:cs="Arial"/>
          <w:sz w:val="18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3E463E">
        <w:rPr>
          <w:rFonts w:ascii="微軟正黑體" w:eastAsia="微軟正黑體" w:hAnsi="微軟正黑體" w:cs="Arial"/>
          <w:sz w:val="18"/>
          <w:szCs w:val="22"/>
        </w:rPr>
        <w:instrText xml:space="preserve"> FORMCHECKBOX </w:instrText>
      </w:r>
      <w:r w:rsidR="00057C02">
        <w:rPr>
          <w:rFonts w:ascii="微軟正黑體" w:eastAsia="微軟正黑體" w:hAnsi="微軟正黑體" w:cs="Arial"/>
          <w:sz w:val="18"/>
          <w:szCs w:val="22"/>
        </w:rPr>
      </w:r>
      <w:r w:rsidR="00057C02">
        <w:rPr>
          <w:rFonts w:ascii="微軟正黑體" w:eastAsia="微軟正黑體" w:hAnsi="微軟正黑體" w:cs="Arial"/>
          <w:sz w:val="18"/>
          <w:szCs w:val="22"/>
        </w:rPr>
        <w:fldChar w:fldCharType="separate"/>
      </w:r>
      <w:r w:rsidRPr="003E463E">
        <w:rPr>
          <w:rFonts w:ascii="微軟正黑體" w:eastAsia="微軟正黑體" w:hAnsi="微軟正黑體" w:cs="Arial"/>
          <w:sz w:val="18"/>
          <w:szCs w:val="22"/>
        </w:rPr>
        <w:fldChar w:fldCharType="end"/>
      </w:r>
      <w:r w:rsidRPr="003E463E">
        <w:rPr>
          <w:rFonts w:ascii="微軟正黑體" w:eastAsia="微軟正黑體" w:hAnsi="微軟正黑體" w:cs="Arial"/>
          <w:sz w:val="18"/>
          <w:szCs w:val="22"/>
        </w:rPr>
        <w:t xml:space="preserve"> </w:t>
      </w:r>
      <w:r w:rsidR="00B70588" w:rsidRPr="00B70588">
        <w:rPr>
          <w:rFonts w:ascii="微軟正黑體" w:eastAsia="微軟正黑體" w:hAnsi="微軟正黑體" w:cs="Arial" w:hint="eastAsia"/>
          <w:b/>
          <w:bCs/>
          <w:sz w:val="18"/>
          <w:szCs w:val="22"/>
        </w:rPr>
        <w:t>IP</w:t>
      </w:r>
      <w:r w:rsidR="00B70588" w:rsidRPr="00B70588">
        <w:rPr>
          <w:rFonts w:ascii="微軟正黑體" w:eastAsia="微軟正黑體" w:hAnsi="微軟正黑體" w:cs="Arial"/>
          <w:b/>
          <w:bCs/>
          <w:sz w:val="18"/>
          <w:szCs w:val="22"/>
        </w:rPr>
        <w:t>11</w:t>
      </w:r>
      <w:r w:rsidRPr="003E463E">
        <w:rPr>
          <w:rFonts w:ascii="微軟正黑體" w:eastAsia="微軟正黑體" w:hAnsi="微軟正黑體" w:cs="Arial" w:hint="eastAsia"/>
          <w:sz w:val="18"/>
          <w:szCs w:val="22"/>
        </w:rPr>
        <w:t>：</w:t>
      </w:r>
      <w:r w:rsidR="00B70588">
        <w:rPr>
          <w:rFonts w:ascii="微軟正黑體" w:eastAsia="微軟正黑體" w:hAnsi="微軟正黑體"/>
          <w:sz w:val="22"/>
          <w:szCs w:val="22"/>
          <w:u w:val="single"/>
        </w:rPr>
        <w:t xml:space="preserve">                                                      </w:t>
      </w:r>
      <w:r w:rsidR="00B70588" w:rsidRPr="003E463E">
        <w:rPr>
          <w:rFonts w:ascii="微軟正黑體" w:eastAsia="微軟正黑體" w:hAnsi="微軟正黑體" w:cs="Arial" w:hint="eastAsia"/>
          <w:sz w:val="18"/>
          <w:szCs w:val="22"/>
        </w:rPr>
        <w:t>（1分）</w:t>
      </w:r>
    </w:p>
    <w:p w14:paraId="21851C68" w14:textId="15456410" w:rsidR="00543D81" w:rsidRPr="003E463E" w:rsidRDefault="009F0A8C" w:rsidP="003E463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微軟正黑體" w:eastAsia="微軟正黑體" w:hAnsi="微軟正黑體" w:cs="Arial"/>
          <w:sz w:val="22"/>
          <w:szCs w:val="22"/>
        </w:rPr>
      </w:pPr>
      <w:r w:rsidRPr="00881B75">
        <w:rPr>
          <w:rFonts w:ascii="微軟正黑體" w:eastAsia="微軟正黑體" w:hAnsi="微軟正黑體" w:cs="Arial" w:hint="eastAsia"/>
          <w:b/>
          <w:bCs/>
          <w:sz w:val="22"/>
          <w:szCs w:val="22"/>
        </w:rPr>
        <w:t>資源/</w:t>
      </w:r>
      <w:r w:rsidR="00E73BBA" w:rsidRPr="00881B75">
        <w:rPr>
          <w:rFonts w:ascii="微軟正黑體" w:eastAsia="微軟正黑體" w:hAnsi="微軟正黑體" w:cs="Arial" w:hint="eastAsia"/>
          <w:b/>
          <w:bCs/>
          <w:sz w:val="22"/>
          <w:szCs w:val="22"/>
        </w:rPr>
        <w:t>範例</w:t>
      </w:r>
      <w:r w:rsidR="00881B75">
        <w:rPr>
          <w:rFonts w:ascii="微軟正黑體" w:eastAsia="微軟正黑體" w:hAnsi="微軟正黑體" w:cs="Arial" w:hint="eastAsia"/>
          <w:b/>
          <w:bCs/>
          <w:sz w:val="22"/>
          <w:szCs w:val="22"/>
        </w:rPr>
        <w:t xml:space="preserve"> 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下面介紹了一些</w:t>
      </w:r>
      <w:r w:rsidR="00E73BBA" w:rsidRPr="003E463E">
        <w:rPr>
          <w:rFonts w:ascii="微軟正黑體" w:eastAsia="微軟正黑體" w:hAnsi="微軟正黑體" w:cs="Arial" w:hint="eastAsia"/>
          <w:sz w:val="22"/>
          <w:szCs w:val="22"/>
        </w:rPr>
        <w:t>例子</w:t>
      </w:r>
      <w:r w:rsidRPr="003E463E">
        <w:rPr>
          <w:rFonts w:ascii="微軟正黑體" w:eastAsia="微軟正黑體" w:hAnsi="微軟正黑體" w:cs="Arial" w:hint="eastAsia"/>
          <w:sz w:val="22"/>
          <w:szCs w:val="22"/>
        </w:rPr>
        <w:t>，但此類別中的要點並不僅限於這些選項。</w:t>
      </w:r>
    </w:p>
    <w:p w14:paraId="0A9F79D5" w14:textId="7839308C" w:rsidR="009F0A8C" w:rsidRPr="00881B75" w:rsidRDefault="009F0A8C" w:rsidP="00881B75">
      <w:pPr>
        <w:pStyle w:val="af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881B75">
        <w:rPr>
          <w:rFonts w:ascii="微軟正黑體" w:eastAsia="微軟正黑體" w:hAnsi="微軟正黑體" w:cs="Arial" w:hint="eastAsia"/>
          <w:sz w:val="22"/>
          <w:szCs w:val="22"/>
        </w:rPr>
        <w:t>進行“能源尋寶”，以調查</w:t>
      </w:r>
      <w:r w:rsidR="009677B9" w:rsidRPr="00881B75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881B75">
        <w:rPr>
          <w:rFonts w:ascii="微軟正黑體" w:eastAsia="微軟正黑體" w:hAnsi="微軟正黑體" w:cs="Arial" w:hint="eastAsia"/>
          <w:sz w:val="22"/>
          <w:szCs w:val="22"/>
        </w:rPr>
        <w:t>使用的能源數量，以及如何根據實施的節能措施進行調整。</w:t>
      </w:r>
    </w:p>
    <w:p w14:paraId="23118EC3" w14:textId="7C1B7775" w:rsidR="009F0A8C" w:rsidRPr="00881B75" w:rsidRDefault="009F0A8C" w:rsidP="00881B75">
      <w:pPr>
        <w:pStyle w:val="af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881B75">
        <w:rPr>
          <w:rFonts w:ascii="微軟正黑體" w:eastAsia="微軟正黑體" w:hAnsi="微軟正黑體" w:cs="Arial" w:hint="eastAsia"/>
          <w:sz w:val="22"/>
          <w:szCs w:val="22"/>
        </w:rPr>
        <w:t>對</w:t>
      </w:r>
      <w:r w:rsidR="00881B75" w:rsidRPr="00881B75">
        <w:rPr>
          <w:rFonts w:ascii="微軟正黑體" w:eastAsia="微軟正黑體" w:hAnsi="微軟正黑體" w:cs="Arial"/>
          <w:sz w:val="22"/>
          <w:szCs w:val="22"/>
        </w:rPr>
        <w:t>部門成員進行</w:t>
      </w:r>
      <w:r w:rsidR="00881B75">
        <w:rPr>
          <w:rFonts w:ascii="微軟正黑體" w:eastAsia="微軟正黑體" w:hAnsi="微軟正黑體" w:cs="Arial" w:hint="eastAsia"/>
          <w:sz w:val="22"/>
          <w:szCs w:val="22"/>
        </w:rPr>
        <w:t>交通</w:t>
      </w:r>
      <w:r w:rsidR="00881B75" w:rsidRPr="00881B75">
        <w:rPr>
          <w:rFonts w:ascii="微軟正黑體" w:eastAsia="微軟正黑體" w:hAnsi="微軟正黑體" w:cs="Arial"/>
          <w:sz w:val="22"/>
          <w:szCs w:val="22"/>
        </w:rPr>
        <w:t>調查並分享結果。</w:t>
      </w:r>
    </w:p>
    <w:p w14:paraId="739E9306" w14:textId="7B46E53E" w:rsidR="009F0A8C" w:rsidRPr="00881B75" w:rsidRDefault="00881B75" w:rsidP="00881B75">
      <w:pPr>
        <w:pStyle w:val="af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881B75">
        <w:rPr>
          <w:rFonts w:ascii="微軟正黑體" w:eastAsia="微軟正黑體" w:hAnsi="微軟正黑體" w:cs="Arial"/>
          <w:sz w:val="22"/>
          <w:szCs w:val="22"/>
        </w:rPr>
        <w:t>使用Fineprint.com,greenprint.com和HP Smart Web Printing等軟體減少從網站</w:t>
      </w:r>
      <w:r>
        <w:rPr>
          <w:rFonts w:ascii="微軟正黑體" w:eastAsia="微軟正黑體" w:hAnsi="微軟正黑體" w:cs="Arial" w:hint="eastAsia"/>
          <w:sz w:val="22"/>
          <w:szCs w:val="22"/>
        </w:rPr>
        <w:t>列印</w:t>
      </w:r>
      <w:r w:rsidRPr="00881B75">
        <w:rPr>
          <w:rFonts w:ascii="微軟正黑體" w:eastAsia="微軟正黑體" w:hAnsi="微軟正黑體" w:cs="Arial"/>
          <w:sz w:val="22"/>
          <w:szCs w:val="22"/>
        </w:rPr>
        <w:t>時不需要的頁面數量。</w:t>
      </w:r>
    </w:p>
    <w:p w14:paraId="257B3243" w14:textId="3C0E0FF4" w:rsidR="009F0A8C" w:rsidRPr="00881B75" w:rsidRDefault="00881B75" w:rsidP="00881B75">
      <w:pPr>
        <w:pStyle w:val="af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881B75">
        <w:rPr>
          <w:rFonts w:ascii="微軟正黑體" w:eastAsia="微軟正黑體" w:hAnsi="微軟正黑體" w:cs="Arial"/>
          <w:sz w:val="22"/>
          <w:szCs w:val="22"/>
        </w:rPr>
        <w:t>努力減少垃圾郵件和不需要的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型</w:t>
      </w:r>
      <w:r w:rsidRPr="00881B75">
        <w:rPr>
          <w:rFonts w:ascii="微軟正黑體" w:eastAsia="微軟正黑體" w:hAnsi="微軟正黑體" w:cs="Arial"/>
          <w:sz w:val="22"/>
          <w:szCs w:val="22"/>
        </w:rPr>
        <w:t>錄。要從大多數郵件列表中刪除您的姓名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881B75">
        <w:rPr>
          <w:rFonts w:ascii="微軟正黑體" w:eastAsia="微軟正黑體" w:hAnsi="微軟正黑體" w:cs="Arial"/>
          <w:sz w:val="22"/>
          <w:szCs w:val="22"/>
        </w:rPr>
        <w:t>請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寄出</w:t>
      </w:r>
      <w:r w:rsidRPr="00881B75">
        <w:rPr>
          <w:rFonts w:ascii="微軟正黑體" w:eastAsia="微軟正黑體" w:hAnsi="微軟正黑體" w:cs="Arial"/>
          <w:sz w:val="22"/>
          <w:szCs w:val="22"/>
        </w:rPr>
        <w:t>“要刪除的請求”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信給：</w:t>
      </w:r>
      <w:r w:rsidRPr="00881B75">
        <w:rPr>
          <w:rFonts w:ascii="微軟正黑體" w:eastAsia="微軟正黑體" w:hAnsi="微軟正黑體" w:cs="Arial"/>
          <w:sz w:val="22"/>
          <w:szCs w:val="22"/>
        </w:rPr>
        <w:t>直營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商、郵</w:t>
      </w:r>
      <w:proofErr w:type="gramStart"/>
      <w:r w:rsidR="00450252">
        <w:rPr>
          <w:rFonts w:ascii="微軟正黑體" w:eastAsia="微軟正黑體" w:hAnsi="微軟正黑體" w:cs="Arial" w:hint="eastAsia"/>
          <w:sz w:val="22"/>
          <w:szCs w:val="22"/>
        </w:rPr>
        <w:t>務</w:t>
      </w:r>
      <w:proofErr w:type="gramEnd"/>
      <w:r w:rsidR="00450252">
        <w:rPr>
          <w:rFonts w:ascii="微軟正黑體" w:eastAsia="微軟正黑體" w:hAnsi="微軟正黑體" w:cs="Arial" w:hint="eastAsia"/>
          <w:sz w:val="22"/>
          <w:szCs w:val="22"/>
        </w:rPr>
        <w:t>公司</w:t>
      </w:r>
      <w:r w:rsidR="00AA39E3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14:paraId="0243E92B" w14:textId="77D56B6F" w:rsidR="009F0A8C" w:rsidRPr="00881B75" w:rsidRDefault="00881B75" w:rsidP="00881B75">
      <w:pPr>
        <w:pStyle w:val="af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881B75">
        <w:rPr>
          <w:rFonts w:ascii="微軟正黑體" w:eastAsia="微軟正黑體" w:hAnsi="微軟正黑體" w:cs="Arial"/>
          <w:sz w:val="22"/>
          <w:szCs w:val="22"/>
        </w:rPr>
        <w:t>在部門中傳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新聞、商業</w:t>
      </w:r>
      <w:r w:rsidRPr="00881B75">
        <w:rPr>
          <w:rFonts w:ascii="微軟正黑體" w:eastAsia="微軟正黑體" w:hAnsi="微軟正黑體" w:cs="Arial" w:hint="eastAsia"/>
          <w:sz w:val="22"/>
          <w:szCs w:val="22"/>
        </w:rPr>
        <w:t>雜</w:t>
      </w:r>
      <w:r w:rsidRPr="00881B75">
        <w:rPr>
          <w:rFonts w:ascii="微軟正黑體" w:eastAsia="微軟正黑體" w:hAnsi="微軟正黑體" w:cs="Arial"/>
          <w:sz w:val="22"/>
          <w:szCs w:val="22"/>
        </w:rPr>
        <w:t>誌和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供應型錄，</w:t>
      </w:r>
      <w:r w:rsidRPr="00881B75">
        <w:rPr>
          <w:rFonts w:ascii="微軟正黑體" w:eastAsia="微軟正黑體" w:hAnsi="微軟正黑體" w:cs="Arial"/>
          <w:sz w:val="22"/>
          <w:szCs w:val="22"/>
        </w:rPr>
        <w:t>而不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要</w:t>
      </w:r>
      <w:r w:rsidRPr="00881B75">
        <w:rPr>
          <w:rFonts w:ascii="微軟正黑體" w:eastAsia="微軟正黑體" w:hAnsi="微軟正黑體" w:cs="Arial"/>
          <w:sz w:val="22"/>
          <w:szCs w:val="22"/>
        </w:rPr>
        <w:t>單獨訂閱。</w:t>
      </w:r>
    </w:p>
    <w:p w14:paraId="073CC556" w14:textId="48371BC3" w:rsidR="009F0A8C" w:rsidRPr="00881B75" w:rsidRDefault="009F0A8C" w:rsidP="00881B75">
      <w:pPr>
        <w:pStyle w:val="af"/>
        <w:widowControl/>
        <w:numPr>
          <w:ilvl w:val="0"/>
          <w:numId w:val="2"/>
        </w:numPr>
        <w:adjustRightInd w:val="0"/>
        <w:snapToGrid w:val="0"/>
        <w:ind w:leftChars="0"/>
        <w:rPr>
          <w:rFonts w:ascii="微軟正黑體" w:eastAsia="微軟正黑體" w:hAnsi="微軟正黑體" w:cs="Arial"/>
          <w:sz w:val="22"/>
          <w:szCs w:val="22"/>
        </w:rPr>
      </w:pPr>
      <w:r w:rsidRPr="00881B75">
        <w:rPr>
          <w:rFonts w:ascii="微軟正黑體" w:eastAsia="微軟正黑體" w:hAnsi="微軟正黑體" w:cs="Arial" w:hint="eastAsia"/>
          <w:sz w:val="22"/>
          <w:szCs w:val="22"/>
        </w:rPr>
        <w:t>鼓勵</w:t>
      </w:r>
      <w:r w:rsidR="009677B9" w:rsidRPr="00881B75">
        <w:rPr>
          <w:rFonts w:ascii="微軟正黑體" w:eastAsia="微軟正黑體" w:hAnsi="微軟正黑體" w:cs="Arial" w:hint="eastAsia"/>
          <w:sz w:val="22"/>
          <w:szCs w:val="22"/>
        </w:rPr>
        <w:t>部門</w:t>
      </w:r>
      <w:r w:rsidRPr="00881B75">
        <w:rPr>
          <w:rFonts w:ascii="微軟正黑體" w:eastAsia="微軟正黑體" w:hAnsi="微軟正黑體" w:cs="Arial" w:hint="eastAsia"/>
          <w:sz w:val="22"/>
          <w:szCs w:val="22"/>
        </w:rPr>
        <w:t>成員使用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檯燈</w:t>
      </w:r>
      <w:r w:rsidRPr="00881B75">
        <w:rPr>
          <w:rFonts w:ascii="微軟正黑體" w:eastAsia="微軟正黑體" w:hAnsi="微軟正黑體" w:cs="Arial" w:hint="eastAsia"/>
          <w:sz w:val="22"/>
          <w:szCs w:val="22"/>
        </w:rPr>
        <w:t>照明或</w:t>
      </w:r>
      <w:r w:rsidR="00450252">
        <w:rPr>
          <w:rFonts w:ascii="微軟正黑體" w:eastAsia="微軟正黑體" w:hAnsi="微軟正黑體" w:cs="Arial" w:hint="eastAsia"/>
          <w:sz w:val="22"/>
          <w:szCs w:val="22"/>
        </w:rPr>
        <w:t>天光</w:t>
      </w:r>
      <w:r w:rsidRPr="00881B75">
        <w:rPr>
          <w:rFonts w:ascii="微軟正黑體" w:eastAsia="微軟正黑體" w:hAnsi="微軟正黑體" w:cs="Arial" w:hint="eastAsia"/>
          <w:sz w:val="22"/>
          <w:szCs w:val="22"/>
        </w:rPr>
        <w:t>採光（窗戶）而不是辦公室的頂燈。</w:t>
      </w:r>
    </w:p>
    <w:sectPr w:rsidR="009F0A8C" w:rsidRPr="00881B75" w:rsidSect="00206E45">
      <w:headerReference w:type="default" r:id="rId7"/>
      <w:pgSz w:w="11900" w:h="16840"/>
      <w:pgMar w:top="1305" w:right="1800" w:bottom="1440" w:left="1800" w:header="3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E6827" w14:textId="77777777" w:rsidR="00057C02" w:rsidRDefault="00057C02" w:rsidP="00DB1C9B">
      <w:r>
        <w:separator/>
      </w:r>
    </w:p>
  </w:endnote>
  <w:endnote w:type="continuationSeparator" w:id="0">
    <w:p w14:paraId="50E0587D" w14:textId="77777777" w:rsidR="00057C02" w:rsidRDefault="00057C02" w:rsidP="00DB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28F5" w14:textId="77777777" w:rsidR="00057C02" w:rsidRDefault="00057C02" w:rsidP="00DB1C9B">
      <w:r>
        <w:separator/>
      </w:r>
    </w:p>
  </w:footnote>
  <w:footnote w:type="continuationSeparator" w:id="0">
    <w:p w14:paraId="246D71F9" w14:textId="77777777" w:rsidR="00057C02" w:rsidRDefault="00057C02" w:rsidP="00DB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7983" w14:textId="7A382008" w:rsidR="00B4522C" w:rsidRPr="00206E45" w:rsidRDefault="00B4522C" w:rsidP="00206E45">
    <w:pPr>
      <w:pStyle w:val="a6"/>
      <w:jc w:val="center"/>
      <w:rPr>
        <w:rFonts w:ascii="微軟正黑體" w:eastAsia="微軟正黑體" w:hAnsi="微軟正黑體" w:cs="Arial"/>
        <w:i/>
      </w:rPr>
    </w:pPr>
    <w:r>
      <w:rPr>
        <w:rFonts w:ascii="微軟正黑體" w:eastAsia="微軟正黑體" w:hAnsi="微軟正黑體" w:cs="Arial" w:hint="eastAsia"/>
        <w:bCs/>
        <w:color w:val="00B050"/>
        <w:sz w:val="52"/>
        <w:szCs w:val="96"/>
      </w:rPr>
      <w:t>綠環保</w:t>
    </w:r>
    <w:r>
      <w:rPr>
        <w:rFonts w:ascii="微軟正黑體" w:eastAsia="微軟正黑體" w:hAnsi="微軟正黑體" w:cs="Arial" w:hint="eastAsia"/>
        <w:b/>
        <w:color w:val="00B050"/>
        <w:sz w:val="52"/>
        <w:szCs w:val="96"/>
      </w:rPr>
      <w:t>部門</w:t>
    </w:r>
    <w:r>
      <w:rPr>
        <w:rFonts w:ascii="微軟正黑體" w:eastAsia="微軟正黑體" w:hAnsi="微軟正黑體" w:cs="Arial" w:hint="eastAsia"/>
        <w:b/>
        <w:szCs w:val="24"/>
      </w:rPr>
      <w:t xml:space="preserve"> </w:t>
    </w:r>
    <w:r w:rsidRPr="00662AFB">
      <w:rPr>
        <w:rFonts w:ascii="微軟正黑體" w:eastAsia="微軟正黑體" w:hAnsi="微軟正黑體" w:cs="Arial" w:hint="eastAsia"/>
        <w:b/>
        <w:szCs w:val="24"/>
      </w:rPr>
      <w:t>檢核表</w:t>
    </w:r>
    <w:r w:rsidRPr="00662AFB">
      <w:rPr>
        <w:rFonts w:ascii="微軟正黑體" w:eastAsia="微軟正黑體" w:hAnsi="微軟正黑體" w:cs="Arial"/>
        <w:b/>
        <w:szCs w:val="24"/>
      </w:rPr>
      <w:t xml:space="preserve">   </w:t>
    </w:r>
    <w:r w:rsidRPr="00662AFB">
      <w:rPr>
        <w:rFonts w:ascii="微軟正黑體" w:eastAsia="微軟正黑體" w:hAnsi="微軟正黑體" w:cs="Arial"/>
        <w:i/>
      </w:rPr>
      <w:t>2018</w:t>
    </w:r>
    <w:r w:rsidRPr="00662AFB">
      <w:rPr>
        <w:rFonts w:ascii="微軟正黑體" w:eastAsia="微軟正黑體" w:hAnsi="微軟正黑體" w:cs="Arial" w:hint="eastAsia"/>
        <w:i/>
      </w:rPr>
      <w:t>年秋季版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C3914"/>
    <w:multiLevelType w:val="hybridMultilevel"/>
    <w:tmpl w:val="E6B2EA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C53958"/>
    <w:multiLevelType w:val="hybridMultilevel"/>
    <w:tmpl w:val="38E0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DF2"/>
    <w:rsid w:val="0001093D"/>
    <w:rsid w:val="00012BA3"/>
    <w:rsid w:val="00015A1F"/>
    <w:rsid w:val="00032E66"/>
    <w:rsid w:val="000435ED"/>
    <w:rsid w:val="000559E7"/>
    <w:rsid w:val="00057C02"/>
    <w:rsid w:val="00064B80"/>
    <w:rsid w:val="0008119A"/>
    <w:rsid w:val="0008425E"/>
    <w:rsid w:val="000D7F9F"/>
    <w:rsid w:val="00102E01"/>
    <w:rsid w:val="00107821"/>
    <w:rsid w:val="00130317"/>
    <w:rsid w:val="00135E7E"/>
    <w:rsid w:val="001407D2"/>
    <w:rsid w:val="001536D8"/>
    <w:rsid w:val="0015413E"/>
    <w:rsid w:val="0016579A"/>
    <w:rsid w:val="001A0E99"/>
    <w:rsid w:val="001C137F"/>
    <w:rsid w:val="001C3F90"/>
    <w:rsid w:val="001D1E4D"/>
    <w:rsid w:val="00206E45"/>
    <w:rsid w:val="00235903"/>
    <w:rsid w:val="00240318"/>
    <w:rsid w:val="00242FC6"/>
    <w:rsid w:val="00245788"/>
    <w:rsid w:val="00266654"/>
    <w:rsid w:val="00282156"/>
    <w:rsid w:val="00282927"/>
    <w:rsid w:val="0031641A"/>
    <w:rsid w:val="00326766"/>
    <w:rsid w:val="00327CEE"/>
    <w:rsid w:val="00330E54"/>
    <w:rsid w:val="003348A1"/>
    <w:rsid w:val="00346C78"/>
    <w:rsid w:val="00355FC6"/>
    <w:rsid w:val="00380BAE"/>
    <w:rsid w:val="00395D4B"/>
    <w:rsid w:val="003B5738"/>
    <w:rsid w:val="003E37FA"/>
    <w:rsid w:val="003E463E"/>
    <w:rsid w:val="003E6E4D"/>
    <w:rsid w:val="003F379E"/>
    <w:rsid w:val="003F75B2"/>
    <w:rsid w:val="00407B66"/>
    <w:rsid w:val="00410A2E"/>
    <w:rsid w:val="004209DF"/>
    <w:rsid w:val="0043161D"/>
    <w:rsid w:val="0044274F"/>
    <w:rsid w:val="00450252"/>
    <w:rsid w:val="00452DEA"/>
    <w:rsid w:val="00456352"/>
    <w:rsid w:val="0049655C"/>
    <w:rsid w:val="004B07D6"/>
    <w:rsid w:val="004B67B4"/>
    <w:rsid w:val="0050343C"/>
    <w:rsid w:val="00543D81"/>
    <w:rsid w:val="00550596"/>
    <w:rsid w:val="00552840"/>
    <w:rsid w:val="00580D39"/>
    <w:rsid w:val="00584FE1"/>
    <w:rsid w:val="00592AA8"/>
    <w:rsid w:val="00597EF8"/>
    <w:rsid w:val="005A6A9C"/>
    <w:rsid w:val="005B3771"/>
    <w:rsid w:val="005C6568"/>
    <w:rsid w:val="006048B9"/>
    <w:rsid w:val="0062215A"/>
    <w:rsid w:val="00622A92"/>
    <w:rsid w:val="00644799"/>
    <w:rsid w:val="00661C5D"/>
    <w:rsid w:val="00662AFB"/>
    <w:rsid w:val="006651FB"/>
    <w:rsid w:val="00665569"/>
    <w:rsid w:val="00666BEA"/>
    <w:rsid w:val="006676B8"/>
    <w:rsid w:val="00667D85"/>
    <w:rsid w:val="00674220"/>
    <w:rsid w:val="0069130C"/>
    <w:rsid w:val="006A66EF"/>
    <w:rsid w:val="006C2832"/>
    <w:rsid w:val="006D6667"/>
    <w:rsid w:val="006E5901"/>
    <w:rsid w:val="006E5BC1"/>
    <w:rsid w:val="006F0826"/>
    <w:rsid w:val="006F172F"/>
    <w:rsid w:val="006F4207"/>
    <w:rsid w:val="00711E1D"/>
    <w:rsid w:val="00725C82"/>
    <w:rsid w:val="0073401D"/>
    <w:rsid w:val="00740C04"/>
    <w:rsid w:val="00767E67"/>
    <w:rsid w:val="00774D6F"/>
    <w:rsid w:val="00781451"/>
    <w:rsid w:val="00786140"/>
    <w:rsid w:val="007951C9"/>
    <w:rsid w:val="007A064E"/>
    <w:rsid w:val="007A41EB"/>
    <w:rsid w:val="007A56C0"/>
    <w:rsid w:val="007A7275"/>
    <w:rsid w:val="007B28A4"/>
    <w:rsid w:val="007C5580"/>
    <w:rsid w:val="007D4404"/>
    <w:rsid w:val="007D4E62"/>
    <w:rsid w:val="008052AC"/>
    <w:rsid w:val="00810166"/>
    <w:rsid w:val="00821FCB"/>
    <w:rsid w:val="008337D8"/>
    <w:rsid w:val="00834D0E"/>
    <w:rsid w:val="008366D1"/>
    <w:rsid w:val="008620B1"/>
    <w:rsid w:val="00870C86"/>
    <w:rsid w:val="00881B75"/>
    <w:rsid w:val="00887EC8"/>
    <w:rsid w:val="008A04D9"/>
    <w:rsid w:val="008A6D2B"/>
    <w:rsid w:val="008C7B71"/>
    <w:rsid w:val="008E777E"/>
    <w:rsid w:val="008F12E4"/>
    <w:rsid w:val="00912C48"/>
    <w:rsid w:val="00920818"/>
    <w:rsid w:val="00924FC0"/>
    <w:rsid w:val="00927EF0"/>
    <w:rsid w:val="00943F50"/>
    <w:rsid w:val="009528E7"/>
    <w:rsid w:val="009677B9"/>
    <w:rsid w:val="0097170B"/>
    <w:rsid w:val="0098021F"/>
    <w:rsid w:val="009A67F3"/>
    <w:rsid w:val="009B0076"/>
    <w:rsid w:val="009F04C1"/>
    <w:rsid w:val="009F0A8C"/>
    <w:rsid w:val="009F32B3"/>
    <w:rsid w:val="00A03FD1"/>
    <w:rsid w:val="00A0413B"/>
    <w:rsid w:val="00A13D41"/>
    <w:rsid w:val="00A15ECF"/>
    <w:rsid w:val="00A36FF4"/>
    <w:rsid w:val="00A51F10"/>
    <w:rsid w:val="00A52B48"/>
    <w:rsid w:val="00A711FB"/>
    <w:rsid w:val="00A7571A"/>
    <w:rsid w:val="00A8669B"/>
    <w:rsid w:val="00A94BD2"/>
    <w:rsid w:val="00AA39E3"/>
    <w:rsid w:val="00AB587B"/>
    <w:rsid w:val="00AC4FF2"/>
    <w:rsid w:val="00AD17CA"/>
    <w:rsid w:val="00AE37E3"/>
    <w:rsid w:val="00AE3AF1"/>
    <w:rsid w:val="00AF7D8F"/>
    <w:rsid w:val="00B02034"/>
    <w:rsid w:val="00B359B8"/>
    <w:rsid w:val="00B37C2E"/>
    <w:rsid w:val="00B4522C"/>
    <w:rsid w:val="00B502A6"/>
    <w:rsid w:val="00B70588"/>
    <w:rsid w:val="00B718DC"/>
    <w:rsid w:val="00B82DF0"/>
    <w:rsid w:val="00B85AD3"/>
    <w:rsid w:val="00B95D5D"/>
    <w:rsid w:val="00BB683E"/>
    <w:rsid w:val="00BB750E"/>
    <w:rsid w:val="00BC1FF7"/>
    <w:rsid w:val="00BF19DD"/>
    <w:rsid w:val="00BF7A7E"/>
    <w:rsid w:val="00C03784"/>
    <w:rsid w:val="00C218AC"/>
    <w:rsid w:val="00C3077C"/>
    <w:rsid w:val="00C30D66"/>
    <w:rsid w:val="00C33C16"/>
    <w:rsid w:val="00C701F5"/>
    <w:rsid w:val="00C73CFB"/>
    <w:rsid w:val="00C75141"/>
    <w:rsid w:val="00C948E5"/>
    <w:rsid w:val="00C97375"/>
    <w:rsid w:val="00CC6ABE"/>
    <w:rsid w:val="00CD0A82"/>
    <w:rsid w:val="00CD2975"/>
    <w:rsid w:val="00CD53C8"/>
    <w:rsid w:val="00CD5A35"/>
    <w:rsid w:val="00CD6CDA"/>
    <w:rsid w:val="00CF6C52"/>
    <w:rsid w:val="00D14DFE"/>
    <w:rsid w:val="00D26DF2"/>
    <w:rsid w:val="00D3144A"/>
    <w:rsid w:val="00D32122"/>
    <w:rsid w:val="00D5268D"/>
    <w:rsid w:val="00D55174"/>
    <w:rsid w:val="00D555BC"/>
    <w:rsid w:val="00D70BAA"/>
    <w:rsid w:val="00DA0158"/>
    <w:rsid w:val="00DA1E23"/>
    <w:rsid w:val="00DB1C9B"/>
    <w:rsid w:val="00DC1913"/>
    <w:rsid w:val="00DE4C38"/>
    <w:rsid w:val="00E06EE0"/>
    <w:rsid w:val="00E3122C"/>
    <w:rsid w:val="00E41726"/>
    <w:rsid w:val="00E47371"/>
    <w:rsid w:val="00E627C7"/>
    <w:rsid w:val="00E7002D"/>
    <w:rsid w:val="00E72915"/>
    <w:rsid w:val="00E73BBA"/>
    <w:rsid w:val="00E73FA3"/>
    <w:rsid w:val="00E93DAE"/>
    <w:rsid w:val="00EB5A2E"/>
    <w:rsid w:val="00EC0C93"/>
    <w:rsid w:val="00EC2C6A"/>
    <w:rsid w:val="00EE10CE"/>
    <w:rsid w:val="00EF1C73"/>
    <w:rsid w:val="00EF6755"/>
    <w:rsid w:val="00F07377"/>
    <w:rsid w:val="00F11BD4"/>
    <w:rsid w:val="00F1218F"/>
    <w:rsid w:val="00F20991"/>
    <w:rsid w:val="00F224F2"/>
    <w:rsid w:val="00F23558"/>
    <w:rsid w:val="00F24673"/>
    <w:rsid w:val="00F301F9"/>
    <w:rsid w:val="00F3532C"/>
    <w:rsid w:val="00F53F7B"/>
    <w:rsid w:val="00F556F3"/>
    <w:rsid w:val="00F55EEA"/>
    <w:rsid w:val="00F605AB"/>
    <w:rsid w:val="00F666DF"/>
    <w:rsid w:val="00F74F14"/>
    <w:rsid w:val="00F75172"/>
    <w:rsid w:val="00F87C31"/>
    <w:rsid w:val="00F87E3C"/>
    <w:rsid w:val="00F9069C"/>
    <w:rsid w:val="00FA728C"/>
    <w:rsid w:val="00FB11B5"/>
    <w:rsid w:val="00FB47AB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07581C"/>
  <w15:docId w15:val="{AE8783F0-9366-FA40-9E9A-0462C70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158"/>
    <w:rPr>
      <w:color w:val="0000FF"/>
      <w:u w:val="single"/>
    </w:rPr>
  </w:style>
  <w:style w:type="paragraph" w:customStyle="1" w:styleId="Default">
    <w:name w:val="Default"/>
    <w:rsid w:val="009F0A8C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US"/>
    </w:rPr>
  </w:style>
  <w:style w:type="paragraph" w:styleId="a4">
    <w:name w:val="header"/>
    <w:basedOn w:val="a"/>
    <w:link w:val="a5"/>
    <w:uiPriority w:val="99"/>
    <w:unhideWhenUsed/>
    <w:rsid w:val="00DB1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1C9B"/>
    <w:rPr>
      <w:sz w:val="20"/>
      <w:szCs w:val="20"/>
    </w:rPr>
  </w:style>
  <w:style w:type="paragraph" w:styleId="a6">
    <w:name w:val="footer"/>
    <w:basedOn w:val="a"/>
    <w:link w:val="a7"/>
    <w:unhideWhenUsed/>
    <w:rsid w:val="00DB1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B1C9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57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B5738"/>
  </w:style>
  <w:style w:type="character" w:customStyle="1" w:styleId="aa">
    <w:name w:val="註解文字 字元"/>
    <w:basedOn w:val="a0"/>
    <w:link w:val="a9"/>
    <w:uiPriority w:val="99"/>
    <w:semiHidden/>
    <w:rsid w:val="003B57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B573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B573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B5738"/>
    <w:rPr>
      <w:rFonts w:ascii="新細明體" w:eastAsia="新細明體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B5738"/>
    <w:rPr>
      <w:rFonts w:ascii="新細明體" w:eastAsia="新細明體"/>
      <w:sz w:val="18"/>
      <w:szCs w:val="18"/>
    </w:rPr>
  </w:style>
  <w:style w:type="paragraph" w:styleId="af">
    <w:name w:val="List Paragraph"/>
    <w:basedOn w:val="a"/>
    <w:uiPriority w:val="34"/>
    <w:qFormat/>
    <w:rsid w:val="00881B75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88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23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2395">
                  <w:marLeft w:val="-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911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FEFFF"/>
                            <w:left w:val="single" w:sz="6" w:space="0" w:color="CFEFFF"/>
                            <w:bottom w:val="single" w:sz="6" w:space="0" w:color="CFEFFF"/>
                            <w:right w:val="single" w:sz="6" w:space="0" w:color="CFEFFF"/>
                          </w:divBdr>
                          <w:divsChild>
                            <w:div w:id="10544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21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0078">
                  <w:marLeft w:val="0"/>
                  <w:marRight w:val="0"/>
                  <w:marTop w:val="0"/>
                  <w:marBottom w:val="150"/>
                  <w:divBdr>
                    <w:top w:val="single" w:sz="6" w:space="0" w:color="CFEFFF"/>
                    <w:left w:val="single" w:sz="6" w:space="0" w:color="CFEFFF"/>
                    <w:bottom w:val="single" w:sz="6" w:space="0" w:color="CFEFFF"/>
                    <w:right w:val="single" w:sz="6" w:space="0" w:color="CFEFFF"/>
                  </w:divBdr>
                  <w:divsChild>
                    <w:div w:id="15696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auto</cp:lastModifiedBy>
  <cp:revision>195</cp:revision>
  <dcterms:created xsi:type="dcterms:W3CDTF">2019-09-19T03:26:00Z</dcterms:created>
  <dcterms:modified xsi:type="dcterms:W3CDTF">2019-10-09T10:26:00Z</dcterms:modified>
</cp:coreProperties>
</file>